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91BA" w14:textId="06CC8946" w:rsidR="00A30D05" w:rsidRPr="00A30D05" w:rsidRDefault="0049389D" w:rsidP="00A30D05">
      <w:pPr>
        <w:tabs>
          <w:tab w:val="left" w:pos="-1008"/>
          <w:tab w:val="left" w:pos="864"/>
          <w:tab w:val="left" w:pos="2016"/>
          <w:tab w:val="left" w:pos="3168"/>
          <w:tab w:val="left" w:pos="4320"/>
          <w:tab w:val="left" w:pos="5472"/>
          <w:tab w:val="left" w:pos="6624"/>
          <w:tab w:val="left" w:pos="7776"/>
          <w:tab w:val="left" w:pos="8784"/>
        </w:tabs>
        <w:jc w:val="center"/>
        <w:rPr>
          <w:rFonts w:ascii="Verdana" w:hAnsi="Verdana" w:cs="Arial"/>
          <w:noProof/>
        </w:rPr>
      </w:pPr>
      <w:r>
        <w:rPr>
          <w:noProof/>
        </w:rPr>
        <w:drawing>
          <wp:anchor distT="0" distB="0" distL="114300" distR="114300" simplePos="0" relativeHeight="251659264" behindDoc="1" locked="0" layoutInCell="1" allowOverlap="1" wp14:anchorId="2B8CF00F" wp14:editId="695441DD">
            <wp:simplePos x="0" y="0"/>
            <wp:positionH relativeFrom="margin">
              <wp:align>center</wp:align>
            </wp:positionH>
            <wp:positionV relativeFrom="paragraph">
              <wp:posOffset>0</wp:posOffset>
            </wp:positionV>
            <wp:extent cx="3609975" cy="542925"/>
            <wp:effectExtent l="0" t="0" r="9525" b="9525"/>
            <wp:wrapNone/>
            <wp:docPr id="1455320375" name="Picture 1" descr="A black background with green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20375" name="Picture 1" descr="A black background with green letters and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99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3217C" w14:textId="5EDE0757" w:rsidR="006035F0" w:rsidRDefault="006035F0" w:rsidP="00425D47">
      <w:pPr>
        <w:tabs>
          <w:tab w:val="left" w:pos="-1008"/>
          <w:tab w:val="left" w:pos="864"/>
          <w:tab w:val="left" w:pos="2016"/>
          <w:tab w:val="left" w:pos="3168"/>
          <w:tab w:val="left" w:pos="4320"/>
          <w:tab w:val="left" w:pos="5472"/>
          <w:tab w:val="left" w:pos="6624"/>
          <w:tab w:val="left" w:pos="7776"/>
          <w:tab w:val="left" w:pos="8784"/>
        </w:tabs>
        <w:jc w:val="center"/>
        <w:rPr>
          <w:rFonts w:ascii="Verdana" w:hAnsi="Verdana" w:cs="Arial"/>
          <w:noProof/>
        </w:rPr>
      </w:pPr>
    </w:p>
    <w:p w14:paraId="391CBF56" w14:textId="77777777" w:rsidR="00A30D05" w:rsidRPr="005E33BC" w:rsidRDefault="00A30D05" w:rsidP="00425D47">
      <w:pPr>
        <w:tabs>
          <w:tab w:val="left" w:pos="-1008"/>
          <w:tab w:val="left" w:pos="864"/>
          <w:tab w:val="left" w:pos="2016"/>
          <w:tab w:val="left" w:pos="3168"/>
          <w:tab w:val="left" w:pos="4320"/>
          <w:tab w:val="left" w:pos="5472"/>
          <w:tab w:val="left" w:pos="6624"/>
          <w:tab w:val="left" w:pos="7776"/>
          <w:tab w:val="left" w:pos="8784"/>
        </w:tabs>
        <w:jc w:val="center"/>
        <w:rPr>
          <w:rFonts w:ascii="Verdana" w:hAnsi="Verdana" w:cs="Arial"/>
          <w:b/>
          <w:u w:val="single"/>
        </w:rPr>
      </w:pPr>
    </w:p>
    <w:p w14:paraId="31E4A7E6" w14:textId="77777777" w:rsidR="005C7389" w:rsidRPr="005E33BC" w:rsidRDefault="005C7389" w:rsidP="005E33BC">
      <w:pPr>
        <w:tabs>
          <w:tab w:val="left" w:pos="-1008"/>
          <w:tab w:val="left" w:pos="864"/>
          <w:tab w:val="left" w:pos="2016"/>
          <w:tab w:val="left" w:pos="3168"/>
          <w:tab w:val="left" w:pos="4320"/>
          <w:tab w:val="left" w:pos="5472"/>
          <w:tab w:val="left" w:pos="6624"/>
          <w:tab w:val="left" w:pos="7776"/>
          <w:tab w:val="left" w:pos="8784"/>
        </w:tabs>
        <w:jc w:val="both"/>
        <w:rPr>
          <w:rFonts w:ascii="Verdana" w:hAnsi="Verdana" w:cs="Arial"/>
          <w:b/>
          <w:u w:val="single"/>
        </w:rPr>
      </w:pPr>
    </w:p>
    <w:p w14:paraId="78429625" w14:textId="39904C7B" w:rsidR="002012E2" w:rsidRPr="00D92332" w:rsidRDefault="008D37F4" w:rsidP="002012E2">
      <w:pPr>
        <w:spacing w:after="225" w:line="240" w:lineRule="auto"/>
        <w:jc w:val="center"/>
      </w:pPr>
      <w:r w:rsidRPr="00D92332">
        <w:rPr>
          <w:rFonts w:ascii="Verdana" w:hAnsi="Verdana" w:cs="Arial"/>
          <w:b/>
          <w:bCs/>
          <w:sz w:val="28"/>
          <w:szCs w:val="28"/>
          <w:highlight w:val="cyan"/>
          <w:u w:val="single"/>
        </w:rPr>
        <w:t xml:space="preserve">Director, Major Gifts </w:t>
      </w:r>
      <w:r w:rsidR="002012E2" w:rsidRPr="00D92332">
        <w:rPr>
          <w:rFonts w:ascii="Verdana" w:hAnsi="Verdana" w:cs="Arial"/>
          <w:b/>
          <w:bCs/>
          <w:sz w:val="28"/>
          <w:szCs w:val="28"/>
          <w:highlight w:val="cyan"/>
          <w:u w:val="single"/>
        </w:rPr>
        <w:t>(EXEMPT)</w:t>
      </w:r>
    </w:p>
    <w:p w14:paraId="2D86FD95" w14:textId="056406B4" w:rsidR="002012E2" w:rsidRPr="002F79FF" w:rsidRDefault="006D797D" w:rsidP="002012E2">
      <w:pPr>
        <w:pStyle w:val="NoSpacing"/>
        <w:jc w:val="both"/>
        <w:rPr>
          <w:rFonts w:ascii="Verdana" w:hAnsi="Verdana" w:cs="Arial"/>
          <w:b/>
          <w:bCs/>
        </w:rPr>
      </w:pPr>
      <w:r>
        <w:rPr>
          <w:rFonts w:ascii="Verdana" w:hAnsi="Verdana" w:cs="Arial"/>
          <w:b/>
          <w:bCs/>
        </w:rPr>
        <w:t>Department</w:t>
      </w:r>
      <w:r w:rsidR="002012E2" w:rsidRPr="002F79FF">
        <w:rPr>
          <w:rFonts w:ascii="Verdana" w:hAnsi="Verdana" w:cs="Arial"/>
          <w:b/>
          <w:bCs/>
        </w:rPr>
        <w:t xml:space="preserve">: </w:t>
      </w:r>
      <w:r w:rsidR="008D37F4" w:rsidRPr="002F79FF">
        <w:rPr>
          <w:rFonts w:ascii="Verdana" w:hAnsi="Verdana" w:cs="Arial"/>
          <w:b/>
          <w:bCs/>
        </w:rPr>
        <w:t>Wildlife Conservancy</w:t>
      </w:r>
    </w:p>
    <w:p w14:paraId="39BBEAAF" w14:textId="479B19AC" w:rsidR="006D797D" w:rsidRDefault="006D797D" w:rsidP="002012E2">
      <w:pPr>
        <w:pStyle w:val="NoSpacing"/>
        <w:jc w:val="both"/>
        <w:rPr>
          <w:rFonts w:ascii="Verdana" w:hAnsi="Verdana" w:cs="Arial"/>
          <w:b/>
          <w:bCs/>
        </w:rPr>
      </w:pPr>
      <w:r>
        <w:rPr>
          <w:rFonts w:ascii="Verdana" w:hAnsi="Verdana" w:cs="Arial"/>
          <w:b/>
          <w:bCs/>
        </w:rPr>
        <w:t>Rate of Pay: $90,000 - $120,000 per year</w:t>
      </w:r>
    </w:p>
    <w:p w14:paraId="57D217C5" w14:textId="25BB40DF" w:rsidR="002012E2" w:rsidRPr="002F79FF" w:rsidRDefault="002012E2" w:rsidP="002012E2">
      <w:pPr>
        <w:pStyle w:val="NoSpacing"/>
        <w:jc w:val="both"/>
        <w:rPr>
          <w:rFonts w:ascii="Verdana" w:hAnsi="Verdana" w:cs="Arial"/>
          <w:b/>
          <w:bCs/>
        </w:rPr>
      </w:pPr>
      <w:r w:rsidRPr="002F79FF">
        <w:rPr>
          <w:rFonts w:ascii="Verdana" w:hAnsi="Verdana" w:cs="Arial"/>
          <w:b/>
          <w:bCs/>
        </w:rPr>
        <w:t>Duration:</w:t>
      </w:r>
      <w:r w:rsidR="002F79FF" w:rsidRPr="002F79FF">
        <w:rPr>
          <w:rFonts w:ascii="Verdana" w:hAnsi="Verdana" w:cs="Arial"/>
          <w:b/>
          <w:bCs/>
        </w:rPr>
        <w:t xml:space="preserve"> </w:t>
      </w:r>
      <w:r w:rsidR="006D797D">
        <w:rPr>
          <w:rFonts w:ascii="Verdana" w:hAnsi="Verdana" w:cs="Arial"/>
          <w:b/>
          <w:bCs/>
        </w:rPr>
        <w:t xml:space="preserve">Approx. </w:t>
      </w:r>
      <w:r w:rsidR="002F79FF" w:rsidRPr="002F79FF">
        <w:rPr>
          <w:rFonts w:ascii="Verdana" w:hAnsi="Verdana" w:cs="Arial"/>
          <w:b/>
          <w:bCs/>
        </w:rPr>
        <w:t>18 months (</w:t>
      </w:r>
      <w:proofErr w:type="gramStart"/>
      <w:r w:rsidR="002F79FF" w:rsidRPr="002F79FF">
        <w:rPr>
          <w:rFonts w:ascii="Verdana" w:hAnsi="Verdana" w:cs="Arial"/>
          <w:b/>
          <w:bCs/>
        </w:rPr>
        <w:t>Non-Permanent</w:t>
      </w:r>
      <w:proofErr w:type="gramEnd"/>
      <w:r w:rsidR="002F79FF" w:rsidRPr="002F79FF">
        <w:rPr>
          <w:rFonts w:ascii="Verdana" w:hAnsi="Verdana" w:cs="Arial"/>
          <w:b/>
          <w:bCs/>
        </w:rPr>
        <w:t>)</w:t>
      </w:r>
    </w:p>
    <w:p w14:paraId="31E6B6F6" w14:textId="4412905D" w:rsidR="002012E2" w:rsidRPr="002F79FF" w:rsidRDefault="002012E2" w:rsidP="002012E2">
      <w:pPr>
        <w:pStyle w:val="NoSpacing"/>
        <w:jc w:val="both"/>
        <w:rPr>
          <w:rFonts w:ascii="Verdana" w:hAnsi="Verdana" w:cs="Arial"/>
          <w:b/>
          <w:bCs/>
        </w:rPr>
      </w:pPr>
      <w:r w:rsidRPr="002F79FF">
        <w:rPr>
          <w:rFonts w:ascii="Verdana" w:hAnsi="Verdana" w:cs="Arial"/>
          <w:b/>
          <w:bCs/>
        </w:rPr>
        <w:t>Hours of Work:</w:t>
      </w:r>
      <w:r w:rsidR="002F79FF" w:rsidRPr="002F79FF">
        <w:rPr>
          <w:rFonts w:ascii="Verdana" w:hAnsi="Verdana" w:cs="Arial"/>
          <w:b/>
          <w:bCs/>
        </w:rPr>
        <w:t xml:space="preserve"> </w:t>
      </w:r>
      <w:r w:rsidR="00B91970">
        <w:rPr>
          <w:rFonts w:ascii="Verdana" w:hAnsi="Verdana" w:cs="Arial"/>
          <w:b/>
          <w:bCs/>
        </w:rPr>
        <w:t>35</w:t>
      </w:r>
      <w:r w:rsidR="002F79FF" w:rsidRPr="002F79FF">
        <w:rPr>
          <w:rFonts w:ascii="Verdana" w:hAnsi="Verdana" w:cs="Arial"/>
          <w:b/>
          <w:bCs/>
        </w:rPr>
        <w:t xml:space="preserve"> hours per week</w:t>
      </w:r>
    </w:p>
    <w:p w14:paraId="7B05BF66" w14:textId="695C4E57" w:rsidR="002012E2" w:rsidRPr="002F79FF" w:rsidRDefault="002012E2" w:rsidP="002012E2">
      <w:pPr>
        <w:pStyle w:val="NoSpacing"/>
        <w:jc w:val="both"/>
        <w:rPr>
          <w:rFonts w:ascii="Verdana" w:hAnsi="Verdana" w:cs="Arial"/>
          <w:b/>
          <w:bCs/>
        </w:rPr>
      </w:pPr>
      <w:r w:rsidRPr="002F79FF">
        <w:rPr>
          <w:rStyle w:val="Strong"/>
          <w:rFonts w:ascii="Verdana" w:hAnsi="Verdana" w:cs="Arial"/>
          <w:shd w:val="clear" w:color="auto" w:fill="FFFFFF"/>
        </w:rPr>
        <w:t xml:space="preserve">Number of Positions Open: </w:t>
      </w:r>
      <w:r w:rsidR="002F79FF" w:rsidRPr="002F79FF">
        <w:rPr>
          <w:rStyle w:val="Strong"/>
          <w:rFonts w:ascii="Verdana" w:hAnsi="Verdana" w:cs="Arial"/>
          <w:shd w:val="clear" w:color="auto" w:fill="FFFFFF"/>
        </w:rPr>
        <w:t>1</w:t>
      </w:r>
    </w:p>
    <w:p w14:paraId="268CA990" w14:textId="77777777" w:rsidR="002012E2" w:rsidRDefault="002012E2" w:rsidP="002012E2">
      <w:pPr>
        <w:shd w:val="clear" w:color="auto" w:fill="FFFFFF"/>
        <w:spacing w:after="225" w:line="240" w:lineRule="auto"/>
        <w:jc w:val="both"/>
        <w:rPr>
          <w:rFonts w:ascii="Verdana" w:eastAsia="Times New Roman" w:hAnsi="Verdana" w:cs="Arial"/>
        </w:rPr>
      </w:pPr>
    </w:p>
    <w:p w14:paraId="7D51B660" w14:textId="13786B62" w:rsidR="002012E2" w:rsidRPr="005E33BC" w:rsidRDefault="002012E2" w:rsidP="002012E2">
      <w:pPr>
        <w:shd w:val="clear" w:color="auto" w:fill="FFFFFF"/>
        <w:spacing w:after="225" w:line="240" w:lineRule="auto"/>
        <w:jc w:val="both"/>
        <w:rPr>
          <w:rFonts w:ascii="Verdana" w:hAnsi="Verdana" w:cs="Arial"/>
          <w:color w:val="000000" w:themeColor="text1"/>
          <w:lang w:val="en-CA" w:eastAsia="en-CA"/>
        </w:rPr>
      </w:pPr>
      <w:r w:rsidRPr="005E33BC">
        <w:rPr>
          <w:rFonts w:ascii="Verdana" w:eastAsia="Times New Roman" w:hAnsi="Verdana" w:cs="Arial"/>
        </w:rPr>
        <w:t xml:space="preserve">Looking for a career with a dynamic organization that is committed to protecting wildlife? We are interested in dedicated individuals who are positive, enthusiastic, and passionate about </w:t>
      </w:r>
      <w:r w:rsidRPr="005E33BC">
        <w:rPr>
          <w:rFonts w:ascii="Verdana" w:hAnsi="Verdana" w:cs="Arial"/>
          <w:color w:val="000000"/>
          <w:lang w:val="en-CA" w:eastAsia="en-CA"/>
        </w:rPr>
        <w:t xml:space="preserve">connecting people, animals, conservation science </w:t>
      </w:r>
      <w:r w:rsidR="00A92EB1">
        <w:rPr>
          <w:rFonts w:ascii="Verdana" w:hAnsi="Verdana" w:cs="Arial"/>
          <w:color w:val="000000"/>
          <w:lang w:val="en-CA" w:eastAsia="en-CA"/>
        </w:rPr>
        <w:t xml:space="preserve">and traditional knowledge </w:t>
      </w:r>
      <w:r w:rsidRPr="005E33BC">
        <w:rPr>
          <w:rFonts w:ascii="Verdana" w:hAnsi="Verdana" w:cs="Arial"/>
          <w:color w:val="000000"/>
          <w:lang w:val="en-CA" w:eastAsia="en-CA"/>
        </w:rPr>
        <w:t>to fight extinction.</w:t>
      </w:r>
      <w:bookmarkStart w:id="0" w:name="_Hlk120803135"/>
      <w:r w:rsidRPr="005E33BC">
        <w:rPr>
          <w:rFonts w:ascii="Verdana" w:hAnsi="Verdana" w:cs="Arial"/>
          <w:color w:val="000000"/>
          <w:lang w:val="en-CA" w:eastAsia="en-CA"/>
        </w:rPr>
        <w:t xml:space="preserve"> </w:t>
      </w:r>
      <w:r w:rsidRPr="005E33BC">
        <w:rPr>
          <w:rFonts w:ascii="Verdana" w:hAnsi="Verdana" w:cs="Arial"/>
          <w:color w:val="000000" w:themeColor="text1"/>
          <w:lang w:val="en-CA" w:eastAsia="en-CA"/>
        </w:rPr>
        <w:t>Your Toronto Zoo makes animal well-being a priority in all operations and shows respect for all wildlife.</w:t>
      </w:r>
      <w:bookmarkEnd w:id="0"/>
    </w:p>
    <w:p w14:paraId="18FA553F" w14:textId="3B717EC6" w:rsidR="002F79FF" w:rsidRDefault="002012E2" w:rsidP="002012E2">
      <w:pPr>
        <w:shd w:val="clear" w:color="auto" w:fill="FFFFFF" w:themeFill="background1"/>
        <w:spacing w:after="225" w:line="240" w:lineRule="auto"/>
        <w:jc w:val="both"/>
        <w:rPr>
          <w:rFonts w:ascii="Verdana" w:eastAsia="Times New Roman" w:hAnsi="Verdana" w:cs="Arial"/>
          <w:b/>
          <w:bCs/>
        </w:rPr>
      </w:pPr>
      <w:r w:rsidRPr="257DE556">
        <w:rPr>
          <w:rFonts w:ascii="Verdana" w:eastAsia="Times New Roman" w:hAnsi="Verdana" w:cs="Arial"/>
        </w:rPr>
        <w:t>Apply Online by </w:t>
      </w:r>
      <w:r w:rsidR="008D37F4">
        <w:rPr>
          <w:rFonts w:ascii="Verdana" w:eastAsia="Times New Roman" w:hAnsi="Verdana" w:cs="Arial"/>
          <w:b/>
          <w:bCs/>
        </w:rPr>
        <w:t>J</w:t>
      </w:r>
      <w:r w:rsidR="006D797D">
        <w:rPr>
          <w:rFonts w:ascii="Verdana" w:eastAsia="Times New Roman" w:hAnsi="Verdana" w:cs="Arial"/>
          <w:b/>
          <w:bCs/>
        </w:rPr>
        <w:t>anuary</w:t>
      </w:r>
      <w:r w:rsidR="008D37F4">
        <w:rPr>
          <w:rFonts w:ascii="Verdana" w:eastAsia="Times New Roman" w:hAnsi="Verdana" w:cs="Arial"/>
          <w:b/>
          <w:bCs/>
        </w:rPr>
        <w:t xml:space="preserve"> </w:t>
      </w:r>
      <w:r w:rsidR="006D797D">
        <w:rPr>
          <w:rFonts w:ascii="Verdana" w:eastAsia="Times New Roman" w:hAnsi="Verdana" w:cs="Arial"/>
          <w:b/>
          <w:bCs/>
        </w:rPr>
        <w:t>7</w:t>
      </w:r>
      <w:r w:rsidR="008D37F4">
        <w:rPr>
          <w:rFonts w:ascii="Verdana" w:eastAsia="Times New Roman" w:hAnsi="Verdana" w:cs="Arial"/>
          <w:b/>
          <w:bCs/>
        </w:rPr>
        <w:t>, 202</w:t>
      </w:r>
      <w:r w:rsidR="006D797D">
        <w:rPr>
          <w:rFonts w:ascii="Verdana" w:eastAsia="Times New Roman" w:hAnsi="Verdana" w:cs="Arial"/>
          <w:b/>
          <w:bCs/>
        </w:rPr>
        <w:t>6</w:t>
      </w:r>
      <w:r w:rsidR="008D37F4">
        <w:rPr>
          <w:rFonts w:ascii="Verdana" w:eastAsia="Times New Roman" w:hAnsi="Verdana" w:cs="Arial"/>
          <w:b/>
          <w:bCs/>
        </w:rPr>
        <w:t>.</w:t>
      </w:r>
    </w:p>
    <w:p w14:paraId="42F86793" w14:textId="77777777" w:rsidR="002F79FF" w:rsidRDefault="002F79FF" w:rsidP="002F79FF">
      <w:pPr>
        <w:shd w:val="clear" w:color="auto" w:fill="FFFFFF"/>
        <w:spacing w:after="225" w:line="240" w:lineRule="auto"/>
        <w:jc w:val="both"/>
        <w:rPr>
          <w:rFonts w:ascii="Verdana" w:hAnsi="Verdana" w:cs="Arial"/>
          <w:color w:val="000000" w:themeColor="text1"/>
          <w:lang w:val="en-CA" w:eastAsia="en-CA"/>
        </w:rPr>
      </w:pPr>
      <w:r w:rsidRPr="009A4C59">
        <w:rPr>
          <w:rFonts w:ascii="Verdana" w:hAnsi="Verdana" w:cs="Arial"/>
          <w:b/>
          <w:bCs/>
          <w:color w:val="000000" w:themeColor="text1"/>
          <w:u w:val="single"/>
          <w:lang w:val="en-CA" w:eastAsia="en-CA"/>
        </w:rPr>
        <w:t>About Us</w:t>
      </w:r>
      <w:r>
        <w:rPr>
          <w:rFonts w:ascii="Verdana" w:hAnsi="Verdana" w:cs="Arial"/>
          <w:b/>
          <w:bCs/>
          <w:color w:val="000000" w:themeColor="text1"/>
          <w:u w:val="single"/>
          <w:lang w:val="en-CA" w:eastAsia="en-CA"/>
        </w:rPr>
        <w:t>:</w:t>
      </w:r>
      <w:r>
        <w:rPr>
          <w:rFonts w:ascii="Verdana" w:hAnsi="Verdana" w:cs="Arial"/>
          <w:color w:val="000000" w:themeColor="text1"/>
          <w:lang w:val="en-CA" w:eastAsia="en-CA"/>
        </w:rPr>
        <w:t xml:space="preserve"> </w:t>
      </w:r>
    </w:p>
    <w:p w14:paraId="6B580689" w14:textId="16BBF025" w:rsidR="002F79FF" w:rsidRPr="002F79FF" w:rsidRDefault="002F79FF" w:rsidP="002F79FF">
      <w:pPr>
        <w:shd w:val="clear" w:color="auto" w:fill="FFFFFF"/>
        <w:spacing w:after="225" w:line="240" w:lineRule="auto"/>
        <w:jc w:val="both"/>
        <w:rPr>
          <w:rFonts w:ascii="Verdana" w:hAnsi="Verdana" w:cs="Arial"/>
          <w:b/>
          <w:bCs/>
          <w:color w:val="000000" w:themeColor="text1"/>
          <w:u w:val="single"/>
          <w:lang w:val="en-CA" w:eastAsia="en-CA"/>
        </w:rPr>
      </w:pPr>
      <w:r>
        <w:rPr>
          <w:rFonts w:ascii="Verdana" w:hAnsi="Verdana" w:cs="Arial"/>
          <w:color w:val="000000" w:themeColor="text1"/>
          <w:lang w:val="en-CA" w:eastAsia="en-CA"/>
        </w:rPr>
        <w:t>F</w:t>
      </w:r>
      <w:r w:rsidRPr="005F1AF5">
        <w:rPr>
          <w:rFonts w:ascii="Verdana" w:hAnsi="Verdana" w:cs="Arial"/>
          <w:color w:val="000000" w:themeColor="text1"/>
          <w:lang w:val="en-CA" w:eastAsia="en-CA"/>
        </w:rPr>
        <w:t>or over 50 years, your Toronto Zoo has inspired generations, protected endangered species, and stood as a global leader in conservation science. We are a sanctuary for wildlife, a hub for groundbreaking scientific research, and a beacon of hope for the future. And this work is more critical than ever.</w:t>
      </w:r>
    </w:p>
    <w:p w14:paraId="2AFFAA82" w14:textId="77777777" w:rsidR="002F79FF" w:rsidRPr="00BA5E76" w:rsidRDefault="002F79FF" w:rsidP="002F79FF">
      <w:pPr>
        <w:shd w:val="clear" w:color="auto" w:fill="FFFFFF"/>
        <w:spacing w:after="225" w:line="240" w:lineRule="auto"/>
        <w:jc w:val="both"/>
        <w:rPr>
          <w:rFonts w:ascii="Verdana" w:hAnsi="Verdana" w:cs="Arial"/>
          <w:color w:val="000000" w:themeColor="text1"/>
          <w:lang w:val="en-CA" w:eastAsia="en-CA"/>
        </w:rPr>
      </w:pPr>
      <w:r w:rsidRPr="005F1AF5">
        <w:rPr>
          <w:rFonts w:ascii="Verdana" w:hAnsi="Verdana" w:cs="Arial"/>
          <w:color w:val="000000" w:themeColor="text1"/>
          <w:lang w:val="en-CA" w:eastAsia="en-CA"/>
        </w:rPr>
        <w:t xml:space="preserve">The Toronto Zoo Wildlife Conservancy, fundraising partner to your Toronto Zoo, is launching a bold and visionary $60 million fundraising campaign—our largest ever—focused on inspiring youth and engaging the community, setting new benchmarks for animal well-being and enhancing habitats, expanding what is already the largest, most diverse live-cell </w:t>
      </w:r>
      <w:r>
        <w:rPr>
          <w:rFonts w:ascii="Verdana" w:hAnsi="Verdana" w:cs="Arial"/>
          <w:color w:val="000000" w:themeColor="text1"/>
          <w:lang w:val="en-CA" w:eastAsia="en-CA"/>
        </w:rPr>
        <w:t>cryo</w:t>
      </w:r>
      <w:r w:rsidRPr="005F1AF5">
        <w:rPr>
          <w:rFonts w:ascii="Verdana" w:hAnsi="Verdana" w:cs="Arial"/>
          <w:color w:val="000000" w:themeColor="text1"/>
          <w:lang w:val="en-CA" w:eastAsia="en-CA"/>
        </w:rPr>
        <w:t xml:space="preserve">bank in the country, and protecting Canadian species through </w:t>
      </w:r>
      <w:r w:rsidRPr="00BA5E76">
        <w:rPr>
          <w:rFonts w:ascii="Verdana" w:hAnsi="Verdana" w:cs="Arial"/>
          <w:color w:val="000000" w:themeColor="text1"/>
          <w:lang w:val="en-CA" w:eastAsia="en-CA"/>
        </w:rPr>
        <w:t>head starting and reintroduction programs.</w:t>
      </w:r>
    </w:p>
    <w:p w14:paraId="2D3D1711" w14:textId="77777777" w:rsidR="002F79FF" w:rsidRPr="00BA5E76" w:rsidRDefault="002F79FF" w:rsidP="002F79FF">
      <w:pPr>
        <w:shd w:val="clear" w:color="auto" w:fill="FFFFFF"/>
        <w:spacing w:after="225" w:line="240" w:lineRule="auto"/>
        <w:jc w:val="both"/>
        <w:rPr>
          <w:rFonts w:ascii="Verdana" w:hAnsi="Verdana" w:cs="Arial"/>
          <w:color w:val="000000" w:themeColor="text1"/>
          <w:lang w:val="en-CA" w:eastAsia="en-CA"/>
        </w:rPr>
      </w:pPr>
      <w:r w:rsidRPr="00BA5E76">
        <w:rPr>
          <w:rFonts w:ascii="Verdana" w:hAnsi="Verdana" w:cs="Arial"/>
          <w:color w:val="000000" w:themeColor="text1"/>
          <w:lang w:val="en-CA" w:eastAsia="en-CA"/>
        </w:rPr>
        <w:t>As we transform the face of your Toronto Zoo and expand our impact, we’re seeking a mission-driven Director, Major Gifts to join our team on an 18-month contract and play a key role in this historic effort.</w:t>
      </w:r>
    </w:p>
    <w:p w14:paraId="68591FC6" w14:textId="3E24E2B2" w:rsidR="006D797D" w:rsidRDefault="002F79FF" w:rsidP="006D797D">
      <w:pPr>
        <w:shd w:val="clear" w:color="auto" w:fill="FFFFFF"/>
        <w:tabs>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s>
        <w:spacing w:after="225" w:line="240" w:lineRule="auto"/>
        <w:jc w:val="both"/>
        <w:rPr>
          <w:rFonts w:ascii="Verdana" w:hAnsi="Verdana" w:cs="Arial"/>
          <w:color w:val="000000" w:themeColor="text1"/>
          <w:lang w:val="en-CA" w:eastAsia="en-CA"/>
        </w:rPr>
      </w:pPr>
      <w:r w:rsidRPr="00BA5E76">
        <w:rPr>
          <w:rFonts w:ascii="Verdana" w:hAnsi="Verdana" w:cs="Arial"/>
          <w:color w:val="000000" w:themeColor="text1"/>
          <w:lang w:val="en-CA" w:eastAsia="en-CA"/>
        </w:rPr>
        <w:t>With your support, we will protect, preserve, and restore endangered species while inspiring future generations to continue this vital mission.</w:t>
      </w:r>
    </w:p>
    <w:p w14:paraId="76279919" w14:textId="45F8797A" w:rsidR="002F79FF" w:rsidRDefault="00CD3B25" w:rsidP="002F79FF">
      <w:pPr>
        <w:tabs>
          <w:tab w:val="left" w:pos="-1440"/>
          <w:tab w:val="left" w:pos="-1008"/>
          <w:tab w:val="left" w:pos="-288"/>
          <w:tab w:val="left" w:pos="864"/>
          <w:tab w:val="left" w:pos="2016"/>
          <w:tab w:val="left" w:pos="3168"/>
          <w:tab w:val="left" w:pos="4320"/>
          <w:tab w:val="left" w:pos="5472"/>
          <w:tab w:val="left" w:pos="6624"/>
          <w:tab w:val="left" w:pos="7776"/>
          <w:tab w:val="left" w:pos="8928"/>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s>
        <w:jc w:val="both"/>
        <w:outlineLvl w:val="0"/>
        <w:rPr>
          <w:rFonts w:ascii="Verdana" w:hAnsi="Verdana" w:cs="Arial"/>
          <w:color w:val="000000"/>
        </w:rPr>
      </w:pPr>
      <w:r w:rsidRPr="002F79FF">
        <w:rPr>
          <w:rFonts w:ascii="Verdana" w:hAnsi="Verdana" w:cs="Arial"/>
          <w:b/>
          <w:bCs/>
          <w:color w:val="000000"/>
          <w:u w:val="single"/>
        </w:rPr>
        <w:t>Position Purpose</w:t>
      </w:r>
      <w:r w:rsidR="002012E2" w:rsidRPr="002F79FF">
        <w:rPr>
          <w:rFonts w:ascii="Verdana" w:hAnsi="Verdana" w:cs="Arial"/>
          <w:b/>
          <w:bCs/>
          <w:color w:val="000000"/>
          <w:u w:val="single"/>
        </w:rPr>
        <w:t>:</w:t>
      </w:r>
      <w:r w:rsidR="002F79FF">
        <w:rPr>
          <w:rFonts w:ascii="Verdana" w:hAnsi="Verdana" w:cs="Arial"/>
          <w:color w:val="000000"/>
        </w:rPr>
        <w:t xml:space="preserve"> </w:t>
      </w:r>
    </w:p>
    <w:p w14:paraId="48CEF93C" w14:textId="77777777" w:rsidR="00F322B7" w:rsidRPr="00F322B7" w:rsidRDefault="00F322B7" w:rsidP="00F322B7">
      <w:pPr>
        <w:tabs>
          <w:tab w:val="left" w:pos="-1440"/>
          <w:tab w:val="left" w:pos="-1008"/>
          <w:tab w:val="left" w:pos="-288"/>
          <w:tab w:val="left" w:pos="864"/>
          <w:tab w:val="left" w:pos="2016"/>
          <w:tab w:val="left" w:pos="3168"/>
          <w:tab w:val="left" w:pos="4320"/>
          <w:tab w:val="left" w:pos="5472"/>
          <w:tab w:val="left" w:pos="6624"/>
          <w:tab w:val="left" w:pos="7776"/>
          <w:tab w:val="left" w:pos="8928"/>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s>
        <w:jc w:val="both"/>
        <w:outlineLvl w:val="0"/>
        <w:rPr>
          <w:rFonts w:ascii="Verdana" w:hAnsi="Verdana" w:cs="Arial"/>
          <w:color w:val="000000"/>
        </w:rPr>
      </w:pPr>
      <w:r w:rsidRPr="00F322B7">
        <w:rPr>
          <w:rFonts w:ascii="Verdana" w:hAnsi="Verdana" w:cs="Arial"/>
          <w:color w:val="000000"/>
        </w:rPr>
        <w:t xml:space="preserve">Reporting to the Executive Director, the Director of Major Gifts will be responsible for managing and growing a portfolio of donors giving $50K and above. The role involves </w:t>
      </w:r>
      <w:r w:rsidRPr="00F322B7">
        <w:rPr>
          <w:rFonts w:ascii="Verdana" w:hAnsi="Verdana" w:cs="Arial"/>
          <w:color w:val="000000"/>
        </w:rPr>
        <w:lastRenderedPageBreak/>
        <w:t>actively identifying, cultivating, and securing major gifts from new and existing donors through strategic, consistent, and personalized outreach efforts.</w:t>
      </w:r>
    </w:p>
    <w:p w14:paraId="473C503B" w14:textId="77777777" w:rsidR="00F322B7" w:rsidRPr="00F322B7" w:rsidRDefault="00F322B7" w:rsidP="00F322B7">
      <w:pPr>
        <w:tabs>
          <w:tab w:val="left" w:pos="-1440"/>
          <w:tab w:val="left" w:pos="-1008"/>
          <w:tab w:val="left" w:pos="-288"/>
          <w:tab w:val="left" w:pos="864"/>
          <w:tab w:val="left" w:pos="2016"/>
          <w:tab w:val="left" w:pos="3168"/>
          <w:tab w:val="left" w:pos="4320"/>
          <w:tab w:val="left" w:pos="5472"/>
          <w:tab w:val="left" w:pos="6624"/>
          <w:tab w:val="left" w:pos="7776"/>
          <w:tab w:val="left" w:pos="8928"/>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s>
        <w:jc w:val="both"/>
        <w:outlineLvl w:val="0"/>
        <w:rPr>
          <w:rFonts w:ascii="Verdana" w:hAnsi="Verdana" w:cs="Arial"/>
          <w:color w:val="000000"/>
        </w:rPr>
      </w:pPr>
      <w:r w:rsidRPr="00F322B7">
        <w:rPr>
          <w:rFonts w:ascii="Verdana" w:hAnsi="Verdana" w:cs="Arial"/>
          <w:color w:val="000000"/>
        </w:rPr>
        <w:t>The ideal candidate is a goal-oriented leader who will personally manage their own major gift donor and prospect portfolio through the donor cycle in a way that strategically builds relationships and increases revenues.</w:t>
      </w:r>
    </w:p>
    <w:p w14:paraId="6FDED4AD" w14:textId="77777777" w:rsidR="00F322B7" w:rsidRPr="00F322B7" w:rsidRDefault="00F322B7" w:rsidP="00F322B7">
      <w:pPr>
        <w:tabs>
          <w:tab w:val="left" w:pos="-1440"/>
          <w:tab w:val="left" w:pos="-1008"/>
          <w:tab w:val="left" w:pos="-288"/>
          <w:tab w:val="left" w:pos="864"/>
          <w:tab w:val="left" w:pos="2016"/>
          <w:tab w:val="left" w:pos="3168"/>
          <w:tab w:val="left" w:pos="4320"/>
          <w:tab w:val="left" w:pos="5472"/>
          <w:tab w:val="left" w:pos="6624"/>
          <w:tab w:val="left" w:pos="7776"/>
          <w:tab w:val="left" w:pos="8928"/>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s>
        <w:jc w:val="both"/>
        <w:outlineLvl w:val="0"/>
        <w:rPr>
          <w:rFonts w:ascii="Verdana" w:hAnsi="Verdana" w:cs="Arial"/>
          <w:color w:val="000000"/>
        </w:rPr>
      </w:pPr>
      <w:r w:rsidRPr="00F322B7">
        <w:rPr>
          <w:rFonts w:ascii="Verdana" w:hAnsi="Verdana" w:cs="Arial"/>
          <w:color w:val="000000"/>
        </w:rPr>
        <w:t>With at least eight to twelve years of experience in major gifts and/or business development, the successful candidate will be a self-starter, developing and managing a portfolio of high-capacity donors and prospects, to meet revenue goals.</w:t>
      </w:r>
    </w:p>
    <w:p w14:paraId="7815BEB7" w14:textId="5291EA9B" w:rsidR="006D797D" w:rsidRDefault="00F322B7" w:rsidP="00F322B7">
      <w:pPr>
        <w:tabs>
          <w:tab w:val="left" w:pos="-1440"/>
          <w:tab w:val="left" w:pos="-1008"/>
          <w:tab w:val="left" w:pos="-288"/>
          <w:tab w:val="left" w:pos="864"/>
          <w:tab w:val="left" w:pos="2016"/>
          <w:tab w:val="left" w:pos="3168"/>
          <w:tab w:val="left" w:pos="4320"/>
          <w:tab w:val="left" w:pos="5472"/>
          <w:tab w:val="left" w:pos="6624"/>
          <w:tab w:val="left" w:pos="7776"/>
          <w:tab w:val="left" w:pos="8928"/>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s>
        <w:jc w:val="both"/>
        <w:outlineLvl w:val="0"/>
        <w:rPr>
          <w:rFonts w:ascii="Verdana" w:hAnsi="Verdana" w:cs="Arial"/>
          <w:color w:val="000000"/>
        </w:rPr>
      </w:pPr>
      <w:r w:rsidRPr="00F322B7">
        <w:rPr>
          <w:rFonts w:ascii="Verdana" w:hAnsi="Verdana" w:cs="Arial"/>
          <w:color w:val="000000"/>
        </w:rPr>
        <w:t>This is a contract role with the potential for extension or permanent placement, depending on organizational needs.</w:t>
      </w:r>
    </w:p>
    <w:p w14:paraId="328F3E4C" w14:textId="77777777" w:rsidR="00F322B7" w:rsidRPr="002F79FF" w:rsidRDefault="00F322B7" w:rsidP="00F322B7">
      <w:pPr>
        <w:tabs>
          <w:tab w:val="left" w:pos="-1440"/>
          <w:tab w:val="left" w:pos="-1008"/>
          <w:tab w:val="left" w:pos="-288"/>
          <w:tab w:val="left" w:pos="864"/>
          <w:tab w:val="left" w:pos="2016"/>
          <w:tab w:val="left" w:pos="3168"/>
          <w:tab w:val="left" w:pos="4320"/>
          <w:tab w:val="left" w:pos="5472"/>
          <w:tab w:val="left" w:pos="6624"/>
          <w:tab w:val="left" w:pos="7776"/>
          <w:tab w:val="left" w:pos="8928"/>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 w:val="left" w:pos="864"/>
          <w:tab w:val="left" w:pos="-1440"/>
          <w:tab w:val="left" w:pos="-1008"/>
          <w:tab w:val="left" w:pos="-288"/>
        </w:tabs>
        <w:jc w:val="both"/>
        <w:outlineLvl w:val="0"/>
        <w:rPr>
          <w:rFonts w:ascii="Verdana" w:hAnsi="Verdana" w:cs="Arial"/>
          <w:color w:val="000000"/>
        </w:rPr>
      </w:pPr>
    </w:p>
    <w:p w14:paraId="206F453E" w14:textId="5152FF64" w:rsidR="002012E2" w:rsidRPr="002F79FF" w:rsidRDefault="00CD3B25" w:rsidP="002012E2">
      <w:pPr>
        <w:pStyle w:val="Heading2"/>
        <w:jc w:val="both"/>
        <w:rPr>
          <w:rFonts w:ascii="Verdana" w:hAnsi="Verdana" w:cs="Arial"/>
          <w:b/>
          <w:bCs/>
          <w:sz w:val="22"/>
          <w:szCs w:val="22"/>
          <w:u w:val="single"/>
        </w:rPr>
      </w:pPr>
      <w:r w:rsidRPr="002F79FF">
        <w:rPr>
          <w:rFonts w:ascii="Verdana" w:hAnsi="Verdana" w:cs="Arial"/>
          <w:b/>
          <w:bCs/>
          <w:sz w:val="22"/>
          <w:szCs w:val="22"/>
          <w:u w:val="single"/>
        </w:rPr>
        <w:t xml:space="preserve">Core Role </w:t>
      </w:r>
      <w:r w:rsidR="002012E2" w:rsidRPr="002F79FF">
        <w:rPr>
          <w:rFonts w:ascii="Verdana" w:hAnsi="Verdana" w:cs="Arial"/>
          <w:b/>
          <w:bCs/>
          <w:sz w:val="22"/>
          <w:szCs w:val="22"/>
          <w:u w:val="single"/>
        </w:rPr>
        <w:t>Responsibilities:</w:t>
      </w:r>
    </w:p>
    <w:p w14:paraId="62A8F7E4" w14:textId="77777777" w:rsidR="00F322B7" w:rsidRDefault="00F322B7" w:rsidP="00F322B7">
      <w:pPr>
        <w:pStyle w:val="ListParagraph"/>
        <w:numPr>
          <w:ilvl w:val="0"/>
          <w:numId w:val="12"/>
        </w:numPr>
        <w:rPr>
          <w:rFonts w:ascii="Verdana" w:hAnsi="Verdana"/>
        </w:rPr>
      </w:pPr>
      <w:r w:rsidRPr="00F322B7">
        <w:rPr>
          <w:rFonts w:ascii="Verdana" w:hAnsi="Verdana"/>
        </w:rPr>
        <w:t xml:space="preserve">In collaboration with the ED and other team members, develop and execute philanthropic strategies for major gift donors to raise funds for the Toronto Zoo Wildlife Conservancy priorities. </w:t>
      </w:r>
    </w:p>
    <w:p w14:paraId="02BCE38E" w14:textId="77777777" w:rsidR="00F322B7" w:rsidRDefault="00F322B7" w:rsidP="00F322B7">
      <w:pPr>
        <w:pStyle w:val="ListParagraph"/>
        <w:numPr>
          <w:ilvl w:val="0"/>
          <w:numId w:val="12"/>
        </w:numPr>
        <w:rPr>
          <w:rFonts w:ascii="Verdana" w:hAnsi="Verdana"/>
        </w:rPr>
      </w:pPr>
      <w:r w:rsidRPr="00F322B7">
        <w:rPr>
          <w:rFonts w:ascii="Verdana" w:hAnsi="Verdana"/>
        </w:rPr>
        <w:t>Achieve individual fundraising targets through strategic cultivation, solicitation and stewardship plans, developing long-term relationships and delivering exceptional donor experiences.</w:t>
      </w:r>
    </w:p>
    <w:p w14:paraId="0F0D384F" w14:textId="77777777" w:rsidR="00F322B7" w:rsidRDefault="00F322B7" w:rsidP="00F322B7">
      <w:pPr>
        <w:pStyle w:val="ListParagraph"/>
        <w:numPr>
          <w:ilvl w:val="0"/>
          <w:numId w:val="12"/>
        </w:numPr>
        <w:rPr>
          <w:rFonts w:ascii="Verdana" w:hAnsi="Verdana"/>
        </w:rPr>
      </w:pPr>
      <w:r w:rsidRPr="00F322B7">
        <w:rPr>
          <w:rFonts w:ascii="Verdana" w:hAnsi="Verdana"/>
        </w:rPr>
        <w:t>Cultivate and solicit individual, corporate, and foundation gifts of $50,000+.</w:t>
      </w:r>
    </w:p>
    <w:p w14:paraId="2F3DA260" w14:textId="77777777" w:rsidR="00F322B7" w:rsidRDefault="00F322B7" w:rsidP="00F322B7">
      <w:pPr>
        <w:pStyle w:val="ListParagraph"/>
        <w:numPr>
          <w:ilvl w:val="0"/>
          <w:numId w:val="12"/>
        </w:numPr>
        <w:rPr>
          <w:rFonts w:ascii="Verdana" w:hAnsi="Verdana"/>
        </w:rPr>
      </w:pPr>
      <w:r w:rsidRPr="00F322B7">
        <w:rPr>
          <w:rFonts w:ascii="Verdana" w:hAnsi="Verdana"/>
        </w:rPr>
        <w:t>Primary relationship manager to a portfolio of 100 major gift donors and prospects.</w:t>
      </w:r>
    </w:p>
    <w:p w14:paraId="50D30B5C" w14:textId="77777777" w:rsidR="00F322B7" w:rsidRDefault="00F322B7" w:rsidP="00F322B7">
      <w:pPr>
        <w:pStyle w:val="ListParagraph"/>
        <w:numPr>
          <w:ilvl w:val="0"/>
          <w:numId w:val="12"/>
        </w:numPr>
        <w:rPr>
          <w:rFonts w:ascii="Verdana" w:hAnsi="Verdana"/>
        </w:rPr>
      </w:pPr>
      <w:r w:rsidRPr="00F322B7">
        <w:rPr>
          <w:rFonts w:ascii="Verdana" w:hAnsi="Verdana"/>
        </w:rPr>
        <w:t>Support other major gift team members in achieving their targets, managing high-value relationships, and ensuring success of Guardians Campaign.</w:t>
      </w:r>
    </w:p>
    <w:p w14:paraId="060E1AD2" w14:textId="77777777" w:rsidR="00F322B7" w:rsidRDefault="00F322B7" w:rsidP="00F322B7">
      <w:pPr>
        <w:pStyle w:val="ListParagraph"/>
        <w:numPr>
          <w:ilvl w:val="0"/>
          <w:numId w:val="12"/>
        </w:numPr>
        <w:rPr>
          <w:rFonts w:ascii="Verdana" w:hAnsi="Verdana"/>
        </w:rPr>
      </w:pPr>
      <w:r w:rsidRPr="00F322B7">
        <w:rPr>
          <w:rFonts w:ascii="Verdana" w:hAnsi="Verdana"/>
        </w:rPr>
        <w:t>Open new networks by collaborating with existing donors, leadership, board members, and campaign volunteers.</w:t>
      </w:r>
    </w:p>
    <w:p w14:paraId="7C31E83E" w14:textId="77777777" w:rsidR="00F322B7" w:rsidRDefault="00F322B7" w:rsidP="00F322B7">
      <w:pPr>
        <w:pStyle w:val="ListParagraph"/>
        <w:numPr>
          <w:ilvl w:val="0"/>
          <w:numId w:val="12"/>
        </w:numPr>
        <w:rPr>
          <w:rFonts w:ascii="Verdana" w:hAnsi="Verdana"/>
        </w:rPr>
      </w:pPr>
      <w:r w:rsidRPr="00F322B7">
        <w:rPr>
          <w:rFonts w:ascii="Verdana" w:hAnsi="Verdana"/>
        </w:rPr>
        <w:t>Lead exclusive donor experiences, including behind-the-scenes tours and special events.</w:t>
      </w:r>
    </w:p>
    <w:p w14:paraId="0C5D45BD" w14:textId="77777777" w:rsidR="00F322B7" w:rsidRDefault="00F322B7" w:rsidP="00F322B7">
      <w:pPr>
        <w:pStyle w:val="ListParagraph"/>
        <w:numPr>
          <w:ilvl w:val="0"/>
          <w:numId w:val="12"/>
        </w:numPr>
        <w:rPr>
          <w:rFonts w:ascii="Verdana" w:hAnsi="Verdana"/>
        </w:rPr>
      </w:pPr>
      <w:r w:rsidRPr="00F322B7">
        <w:rPr>
          <w:rFonts w:ascii="Verdana" w:hAnsi="Verdana"/>
        </w:rPr>
        <w:t xml:space="preserve">Prepare tailored donor materials, proposals, and correspondence. </w:t>
      </w:r>
    </w:p>
    <w:p w14:paraId="6162100C" w14:textId="77777777" w:rsidR="00F322B7" w:rsidRDefault="00F322B7" w:rsidP="00F322B7">
      <w:pPr>
        <w:pStyle w:val="ListParagraph"/>
        <w:numPr>
          <w:ilvl w:val="0"/>
          <w:numId w:val="12"/>
        </w:numPr>
        <w:rPr>
          <w:rFonts w:ascii="Verdana" w:hAnsi="Verdana"/>
        </w:rPr>
      </w:pPr>
      <w:r w:rsidRPr="00F322B7">
        <w:rPr>
          <w:rFonts w:ascii="Verdana" w:hAnsi="Verdana"/>
        </w:rPr>
        <w:t>Partner with Toronto Zoo teams to further corporate relationships and business opportunities.</w:t>
      </w:r>
    </w:p>
    <w:p w14:paraId="035D2F82" w14:textId="77777777" w:rsidR="00F322B7" w:rsidRDefault="00F322B7" w:rsidP="00F322B7">
      <w:pPr>
        <w:pStyle w:val="ListParagraph"/>
        <w:numPr>
          <w:ilvl w:val="0"/>
          <w:numId w:val="12"/>
        </w:numPr>
        <w:rPr>
          <w:rFonts w:ascii="Verdana" w:hAnsi="Verdana"/>
        </w:rPr>
      </w:pPr>
      <w:r w:rsidRPr="00F322B7">
        <w:rPr>
          <w:rFonts w:ascii="Verdana" w:hAnsi="Verdana"/>
        </w:rPr>
        <w:t>Maintain accurate records in the CRM system (Donor Perfect) to support tracking and reporting.</w:t>
      </w:r>
    </w:p>
    <w:p w14:paraId="24F13B61" w14:textId="77777777" w:rsidR="00F322B7" w:rsidRDefault="00F322B7" w:rsidP="00F322B7">
      <w:pPr>
        <w:pStyle w:val="ListParagraph"/>
        <w:numPr>
          <w:ilvl w:val="0"/>
          <w:numId w:val="12"/>
        </w:numPr>
        <w:rPr>
          <w:rFonts w:ascii="Verdana" w:hAnsi="Verdana"/>
        </w:rPr>
      </w:pPr>
      <w:r w:rsidRPr="00F322B7">
        <w:rPr>
          <w:rFonts w:ascii="Verdana" w:hAnsi="Verdana"/>
        </w:rPr>
        <w:t>Contribute to campaign briefings, lead strategy sessions, and donor recognition efforts.</w:t>
      </w:r>
    </w:p>
    <w:p w14:paraId="1FE21E7D" w14:textId="77777777" w:rsidR="00F322B7" w:rsidRDefault="00F322B7" w:rsidP="00F322B7">
      <w:pPr>
        <w:pStyle w:val="ListParagraph"/>
        <w:numPr>
          <w:ilvl w:val="0"/>
          <w:numId w:val="12"/>
        </w:numPr>
        <w:rPr>
          <w:rFonts w:ascii="Verdana" w:hAnsi="Verdana"/>
        </w:rPr>
      </w:pPr>
      <w:r w:rsidRPr="00F322B7">
        <w:rPr>
          <w:rFonts w:ascii="Verdana" w:hAnsi="Verdana"/>
        </w:rPr>
        <w:t>Develop and steward bequest prospects and intentions.</w:t>
      </w:r>
    </w:p>
    <w:p w14:paraId="0BDAE5B6" w14:textId="77777777" w:rsidR="00F322B7" w:rsidRDefault="00F322B7" w:rsidP="00F322B7">
      <w:pPr>
        <w:pStyle w:val="ListParagraph"/>
        <w:numPr>
          <w:ilvl w:val="0"/>
          <w:numId w:val="12"/>
        </w:numPr>
        <w:rPr>
          <w:rFonts w:ascii="Verdana" w:hAnsi="Verdana"/>
        </w:rPr>
      </w:pPr>
      <w:r w:rsidRPr="00F322B7">
        <w:rPr>
          <w:rFonts w:ascii="Verdana" w:hAnsi="Verdana"/>
        </w:rPr>
        <w:t>Prepare stewardship reports and presentations.</w:t>
      </w:r>
    </w:p>
    <w:p w14:paraId="25E0F9B7" w14:textId="77777777" w:rsidR="00F322B7" w:rsidRDefault="00F322B7" w:rsidP="00F322B7">
      <w:pPr>
        <w:pStyle w:val="ListParagraph"/>
        <w:numPr>
          <w:ilvl w:val="0"/>
          <w:numId w:val="12"/>
        </w:numPr>
        <w:rPr>
          <w:rFonts w:ascii="Verdana" w:hAnsi="Verdana"/>
        </w:rPr>
      </w:pPr>
      <w:r w:rsidRPr="00F322B7">
        <w:rPr>
          <w:rFonts w:ascii="Verdana" w:hAnsi="Verdana"/>
        </w:rPr>
        <w:t>Manage seasonal support roles when appropriate throughout the year.</w:t>
      </w:r>
    </w:p>
    <w:p w14:paraId="3A23903E" w14:textId="199FE355" w:rsidR="00F322B7" w:rsidRPr="00F322B7" w:rsidRDefault="00F322B7" w:rsidP="00F322B7">
      <w:pPr>
        <w:pStyle w:val="ListParagraph"/>
        <w:numPr>
          <w:ilvl w:val="0"/>
          <w:numId w:val="12"/>
        </w:numPr>
        <w:rPr>
          <w:rFonts w:ascii="Verdana" w:hAnsi="Verdana"/>
        </w:rPr>
      </w:pPr>
      <w:r w:rsidRPr="00F322B7">
        <w:rPr>
          <w:rFonts w:ascii="Verdana" w:hAnsi="Verdana"/>
        </w:rPr>
        <w:t>Stay current on Zoo initiatives, programmatic developments, and conservation priorities.</w:t>
      </w:r>
    </w:p>
    <w:p w14:paraId="11A6905B" w14:textId="77777777" w:rsidR="006D797D" w:rsidRDefault="006D797D" w:rsidP="006D797D">
      <w:pPr>
        <w:rPr>
          <w:rFonts w:ascii="Verdana" w:hAnsi="Verdana"/>
        </w:rPr>
      </w:pPr>
    </w:p>
    <w:p w14:paraId="55CA8748" w14:textId="77777777" w:rsidR="006D797D" w:rsidRPr="006D797D" w:rsidRDefault="006D797D" w:rsidP="006D797D">
      <w:pPr>
        <w:rPr>
          <w:rFonts w:ascii="Verdana" w:hAnsi="Verdana"/>
        </w:rPr>
      </w:pPr>
    </w:p>
    <w:p w14:paraId="51E35871" w14:textId="16256183" w:rsidR="002012E2" w:rsidRPr="002F79FF" w:rsidRDefault="00CD3B25" w:rsidP="002012E2">
      <w:pPr>
        <w:pStyle w:val="Heading2"/>
        <w:jc w:val="both"/>
        <w:rPr>
          <w:rFonts w:ascii="Verdana" w:hAnsi="Verdana" w:cs="Arial"/>
          <w:b/>
          <w:bCs/>
          <w:sz w:val="22"/>
          <w:szCs w:val="22"/>
          <w:u w:val="single"/>
        </w:rPr>
      </w:pPr>
      <w:r w:rsidRPr="002F79FF">
        <w:rPr>
          <w:rFonts w:ascii="Verdana" w:hAnsi="Verdana" w:cs="Arial"/>
          <w:b/>
          <w:bCs/>
          <w:sz w:val="22"/>
          <w:szCs w:val="22"/>
          <w:u w:val="single"/>
        </w:rPr>
        <w:lastRenderedPageBreak/>
        <w:t>Technical Knowledge and Skills</w:t>
      </w:r>
      <w:r w:rsidR="002012E2" w:rsidRPr="002F79FF">
        <w:rPr>
          <w:rFonts w:ascii="Verdana" w:hAnsi="Verdana" w:cs="Arial"/>
          <w:b/>
          <w:bCs/>
          <w:sz w:val="22"/>
          <w:szCs w:val="22"/>
          <w:u w:val="single"/>
        </w:rPr>
        <w:t>:</w:t>
      </w:r>
    </w:p>
    <w:p w14:paraId="7E474B59"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Minimum of 8-12 years of experience in major gift fundraising and/or business development.</w:t>
      </w:r>
    </w:p>
    <w:p w14:paraId="30141A78"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Demonstrated success securing six and seven figure gifts.</w:t>
      </w:r>
    </w:p>
    <w:p w14:paraId="2E1C33D3"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Exceptional relationship management, communication, and presentation skills, with the ability to inspire and engage diverse internal and external audiences.</w:t>
      </w:r>
    </w:p>
    <w:p w14:paraId="3C9F4241"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Results-driven, self-starter, with the ability to analyze successes and failures to take corrective action.</w:t>
      </w:r>
    </w:p>
    <w:p w14:paraId="364F14D4"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 xml:space="preserve">Ability to quickly establish credibility and gain the respect of both internal and external partners; achieves a high level of trust in relationships. </w:t>
      </w:r>
    </w:p>
    <w:p w14:paraId="0404710F"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Comfort sharing best practices, supporting other team members, and strategizing to maximize impact.</w:t>
      </w:r>
    </w:p>
    <w:p w14:paraId="65D99274"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 xml:space="preserve">Proven ability to work in a fast-paced environment and to effectively manage multiple projects within tightly prescribed timetables. </w:t>
      </w:r>
    </w:p>
    <w:p w14:paraId="696C0D95"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Ability to work highly autonomously and manage own schedule.</w:t>
      </w:r>
    </w:p>
    <w:p w14:paraId="028566A8"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Strategic thinker who can execute with attention to detail and urgency.</w:t>
      </w:r>
    </w:p>
    <w:p w14:paraId="6FCE1F18"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 xml:space="preserve">Ability to apply knowledge of fundraising best practices, ethics, and regulations, including competence with gift planning vehicles and associated tax benefits for donors. </w:t>
      </w:r>
    </w:p>
    <w:p w14:paraId="0A6B6E0D"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Familiarity with CRM systems (e.g. Donor Perfect) and donor tracking best practices.</w:t>
      </w:r>
    </w:p>
    <w:p w14:paraId="10B99E22"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Comfortable working both independently and within a collaborative team.</w:t>
      </w:r>
    </w:p>
    <w:p w14:paraId="22207491"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Bachelor’s degree required; CFRE or advanced degree preferred.</w:t>
      </w:r>
    </w:p>
    <w:p w14:paraId="2AE05F44"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Ability to travel for donor meetings and events.</w:t>
      </w:r>
    </w:p>
    <w:p w14:paraId="78B40CB2"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Flexible hours as required, including some evenings &amp; weekends.</w:t>
      </w:r>
    </w:p>
    <w:p w14:paraId="441AEF3A" w14:textId="77777777" w:rsid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A strong commitment to conservation, education, and animal welfare.</w:t>
      </w:r>
    </w:p>
    <w:p w14:paraId="00F6DB01" w14:textId="5C33A3AC" w:rsidR="00F322B7" w:rsidRPr="00F322B7" w:rsidRDefault="00F322B7" w:rsidP="00F322B7">
      <w:pPr>
        <w:pStyle w:val="ListParagraph"/>
        <w:numPr>
          <w:ilvl w:val="0"/>
          <w:numId w:val="13"/>
        </w:numPr>
        <w:shd w:val="clear" w:color="auto" w:fill="FFFFFF"/>
        <w:spacing w:after="225" w:line="240" w:lineRule="auto"/>
        <w:jc w:val="both"/>
        <w:rPr>
          <w:rFonts w:ascii="Verdana" w:hAnsi="Verdana"/>
        </w:rPr>
      </w:pPr>
      <w:r w:rsidRPr="00F322B7">
        <w:rPr>
          <w:rFonts w:ascii="Verdana" w:hAnsi="Verdana"/>
        </w:rPr>
        <w:t>Valid Ontario Drivers Licence and access to a car.</w:t>
      </w:r>
    </w:p>
    <w:p w14:paraId="19C4CA7C" w14:textId="77777777" w:rsidR="002012E2" w:rsidRDefault="002012E2" w:rsidP="002012E2">
      <w:pPr>
        <w:shd w:val="clear" w:color="auto" w:fill="FFFFFF"/>
        <w:spacing w:after="225" w:line="240" w:lineRule="auto"/>
        <w:jc w:val="both"/>
        <w:rPr>
          <w:rFonts w:ascii="Verdana" w:eastAsia="Times New Roman" w:hAnsi="Verdana" w:cs="Arial"/>
        </w:rPr>
      </w:pPr>
    </w:p>
    <w:p w14:paraId="7BD3C58D" w14:textId="77777777" w:rsidR="002F79FF" w:rsidRDefault="002F79FF" w:rsidP="002012E2">
      <w:pPr>
        <w:shd w:val="clear" w:color="auto" w:fill="FFFFFF"/>
        <w:spacing w:after="225" w:line="240" w:lineRule="auto"/>
        <w:jc w:val="both"/>
        <w:rPr>
          <w:rFonts w:ascii="Verdana" w:eastAsia="Times New Roman" w:hAnsi="Verdana" w:cs="Arial"/>
        </w:rPr>
      </w:pPr>
    </w:p>
    <w:p w14:paraId="110954D6" w14:textId="77777777" w:rsidR="002F79FF" w:rsidRDefault="002F79FF" w:rsidP="002012E2">
      <w:pPr>
        <w:shd w:val="clear" w:color="auto" w:fill="FFFFFF"/>
        <w:spacing w:after="225" w:line="240" w:lineRule="auto"/>
        <w:jc w:val="both"/>
        <w:rPr>
          <w:rFonts w:ascii="Verdana" w:eastAsia="Times New Roman" w:hAnsi="Verdana" w:cs="Arial"/>
        </w:rPr>
      </w:pPr>
    </w:p>
    <w:p w14:paraId="11F8B7F9" w14:textId="77777777" w:rsidR="002F79FF" w:rsidRDefault="002F79FF" w:rsidP="002012E2">
      <w:pPr>
        <w:shd w:val="clear" w:color="auto" w:fill="FFFFFF"/>
        <w:spacing w:after="225" w:line="240" w:lineRule="auto"/>
        <w:jc w:val="both"/>
        <w:rPr>
          <w:rFonts w:ascii="Verdana" w:eastAsia="Times New Roman" w:hAnsi="Verdana" w:cs="Arial"/>
        </w:rPr>
      </w:pPr>
    </w:p>
    <w:p w14:paraId="2C7B50A5" w14:textId="77777777" w:rsidR="002F79FF" w:rsidRDefault="002F79FF" w:rsidP="002012E2">
      <w:pPr>
        <w:shd w:val="clear" w:color="auto" w:fill="FFFFFF"/>
        <w:spacing w:after="225" w:line="240" w:lineRule="auto"/>
        <w:jc w:val="both"/>
        <w:rPr>
          <w:rFonts w:ascii="Verdana" w:eastAsia="Times New Roman" w:hAnsi="Verdana" w:cs="Arial"/>
        </w:rPr>
      </w:pPr>
    </w:p>
    <w:p w14:paraId="311DB17F" w14:textId="77777777" w:rsidR="002F79FF" w:rsidRDefault="002F79FF" w:rsidP="002012E2">
      <w:pPr>
        <w:shd w:val="clear" w:color="auto" w:fill="FFFFFF"/>
        <w:spacing w:after="225" w:line="240" w:lineRule="auto"/>
        <w:jc w:val="both"/>
        <w:rPr>
          <w:rFonts w:ascii="Verdana" w:eastAsia="Times New Roman" w:hAnsi="Verdana" w:cs="Arial"/>
        </w:rPr>
      </w:pPr>
    </w:p>
    <w:p w14:paraId="38CE8529" w14:textId="77777777" w:rsidR="002F79FF" w:rsidRDefault="002F79FF" w:rsidP="002012E2">
      <w:pPr>
        <w:shd w:val="clear" w:color="auto" w:fill="FFFFFF"/>
        <w:spacing w:after="225" w:line="240" w:lineRule="auto"/>
        <w:jc w:val="both"/>
        <w:rPr>
          <w:rFonts w:ascii="Verdana" w:eastAsia="Times New Roman" w:hAnsi="Verdana" w:cs="Arial"/>
        </w:rPr>
      </w:pPr>
    </w:p>
    <w:p w14:paraId="10B8C9DC" w14:textId="77777777" w:rsidR="002F79FF" w:rsidRDefault="002F79FF" w:rsidP="002012E2">
      <w:pPr>
        <w:shd w:val="clear" w:color="auto" w:fill="FFFFFF"/>
        <w:spacing w:after="225" w:line="240" w:lineRule="auto"/>
        <w:jc w:val="both"/>
        <w:rPr>
          <w:rFonts w:ascii="Verdana" w:eastAsia="Times New Roman" w:hAnsi="Verdana" w:cs="Arial"/>
        </w:rPr>
      </w:pPr>
    </w:p>
    <w:p w14:paraId="4705E56D" w14:textId="77777777" w:rsidR="002F79FF" w:rsidRDefault="002F79FF" w:rsidP="002012E2">
      <w:pPr>
        <w:shd w:val="clear" w:color="auto" w:fill="FFFFFF"/>
        <w:spacing w:after="225" w:line="240" w:lineRule="auto"/>
        <w:jc w:val="both"/>
        <w:rPr>
          <w:rFonts w:ascii="Verdana" w:eastAsia="Times New Roman" w:hAnsi="Verdana" w:cs="Arial"/>
        </w:rPr>
      </w:pPr>
    </w:p>
    <w:p w14:paraId="4F8AD72A" w14:textId="77777777" w:rsidR="00F322B7" w:rsidRDefault="00F322B7" w:rsidP="002012E2">
      <w:pPr>
        <w:shd w:val="clear" w:color="auto" w:fill="FFFFFF"/>
        <w:spacing w:after="225" w:line="240" w:lineRule="auto"/>
        <w:jc w:val="both"/>
        <w:rPr>
          <w:rFonts w:ascii="Verdana" w:eastAsia="Times New Roman" w:hAnsi="Verdana" w:cs="Arial"/>
        </w:rPr>
      </w:pPr>
    </w:p>
    <w:p w14:paraId="184B2AF6" w14:textId="77777777" w:rsidR="002F79FF" w:rsidRPr="002E2665" w:rsidRDefault="002F79FF" w:rsidP="002012E2">
      <w:pPr>
        <w:shd w:val="clear" w:color="auto" w:fill="FFFFFF"/>
        <w:spacing w:after="225" w:line="240" w:lineRule="auto"/>
        <w:jc w:val="both"/>
        <w:rPr>
          <w:rFonts w:ascii="Verdana" w:eastAsia="Times New Roman" w:hAnsi="Verdana" w:cs="Arial"/>
        </w:rPr>
      </w:pPr>
    </w:p>
    <w:p w14:paraId="2D98ABF3" w14:textId="77777777" w:rsidR="002012E2" w:rsidRPr="005E33BC" w:rsidRDefault="002012E2" w:rsidP="002012E2">
      <w:pPr>
        <w:jc w:val="both"/>
        <w:rPr>
          <w:rFonts w:ascii="Verdana" w:hAnsi="Verdana" w:cs="Arial"/>
          <w:color w:val="000000"/>
        </w:rPr>
      </w:pPr>
      <w:r w:rsidRPr="537237A1">
        <w:rPr>
          <w:rFonts w:ascii="Verdana" w:hAnsi="Verdana" w:cs="Arial"/>
        </w:rPr>
        <w:lastRenderedPageBreak/>
        <w:t>While we appreciate the interest of all applicants, only those selected for an interview will be contacted.</w:t>
      </w:r>
      <w:r w:rsidRPr="537237A1">
        <w:rPr>
          <w:rStyle w:val="fontstyle01"/>
          <w:rFonts w:ascii="Verdana" w:hAnsi="Verdana"/>
        </w:rPr>
        <w:t xml:space="preserve"> </w:t>
      </w:r>
      <w:r w:rsidRPr="537237A1">
        <w:rPr>
          <w:rStyle w:val="fontstyle01"/>
          <w:rFonts w:ascii="Verdana" w:hAnsi="Verdana"/>
          <w:b w:val="0"/>
          <w:bCs w:val="0"/>
        </w:rPr>
        <w:t>The successful candidate may be required to provide a police reference check and/or driver’s abstract, at their own expense as a condition of employment.</w:t>
      </w:r>
      <w:r w:rsidRPr="537237A1">
        <w:rPr>
          <w:rStyle w:val="fontstyle01"/>
          <w:rFonts w:ascii="Verdana" w:hAnsi="Verdana"/>
        </w:rPr>
        <w:t xml:space="preserve"> </w:t>
      </w:r>
      <w:r w:rsidRPr="537237A1">
        <w:rPr>
          <w:rFonts w:ascii="Verdana" w:hAnsi="Verdana" w:cs="Arial"/>
          <w:color w:val="000000" w:themeColor="text1"/>
        </w:rPr>
        <w:t>Candidates may be required to take a written and/or practical examination relevant to the position.</w:t>
      </w:r>
    </w:p>
    <w:p w14:paraId="5FCB3A01" w14:textId="77777777" w:rsidR="002012E2" w:rsidRPr="005E33BC" w:rsidRDefault="002012E2" w:rsidP="002012E2">
      <w:pPr>
        <w:pStyle w:val="Heading2"/>
        <w:jc w:val="both"/>
        <w:rPr>
          <w:rFonts w:ascii="Verdana" w:hAnsi="Verdana" w:cs="Arial"/>
          <w:i/>
          <w:iCs/>
        </w:rPr>
      </w:pPr>
      <w:r w:rsidRPr="005E33BC">
        <w:rPr>
          <w:rFonts w:ascii="Verdana" w:hAnsi="Verdana" w:cs="Arial"/>
          <w:i/>
          <w:iCs/>
        </w:rPr>
        <w:t xml:space="preserve">The Toronto Zoo </w:t>
      </w:r>
      <w:r w:rsidRPr="005E33BC">
        <w:rPr>
          <w:rFonts w:ascii="Verdana" w:hAnsi="Verdana" w:cs="Arial"/>
          <w:i/>
          <w:iCs/>
          <w:lang w:val="en-CA"/>
        </w:rPr>
        <w:t>values the importance of inclusive recruitment practices and strives to create a workplace that reflects and celebrates the rich diversity of our city.  Please let us know if you require specific</w:t>
      </w:r>
      <w:r w:rsidRPr="005E33BC">
        <w:rPr>
          <w:rFonts w:ascii="Verdana" w:hAnsi="Verdana" w:cs="Arial"/>
          <w:i/>
          <w:iCs/>
        </w:rPr>
        <w:t xml:space="preserve"> accommodations to be in place before you begin the interview process. </w:t>
      </w:r>
    </w:p>
    <w:p w14:paraId="7D973247" w14:textId="77777777" w:rsidR="002012E2" w:rsidRPr="005E33BC" w:rsidRDefault="002012E2" w:rsidP="002012E2">
      <w:pPr>
        <w:pStyle w:val="Heading2"/>
        <w:jc w:val="both"/>
        <w:rPr>
          <w:rFonts w:ascii="Verdana" w:hAnsi="Verdana" w:cs="Arial"/>
          <w:i/>
          <w:iCs/>
        </w:rPr>
      </w:pPr>
    </w:p>
    <w:p w14:paraId="7183A590" w14:textId="77777777" w:rsidR="00140E6E" w:rsidRDefault="002012E2" w:rsidP="00140E6E">
      <w:pPr>
        <w:pStyle w:val="Heading2"/>
        <w:jc w:val="both"/>
        <w:rPr>
          <w:rFonts w:ascii="Verdana" w:hAnsi="Verdana" w:cs="Arial"/>
          <w:i/>
          <w:iCs/>
        </w:rPr>
      </w:pPr>
      <w:r w:rsidRPr="005E33BC">
        <w:rPr>
          <w:rFonts w:ascii="Verdana" w:hAnsi="Verdana" w:cs="Arial"/>
          <w:i/>
          <w:iCs/>
        </w:rPr>
        <w:t>The Toronto Zoo respects the principles of equity, diversity and inclusion and seeks to model these principles in all that we do. We are committed to fostering an inclusive workforce where all employees feel respected, supported and valued. We strive to create an environment that represents the rich diversity of our guests and our community and encourage applications from all qualified individuals who can contribute to enhancing our commitment to equity, diversity and inclusion.  Applications are especially encouraged from racialized persons/persons of colour, Indigenous/Aboriginal People of North America, persons with disabilities, LGBTQ2S+ persons, and women.</w:t>
      </w:r>
    </w:p>
    <w:p w14:paraId="03465C9B" w14:textId="77777777" w:rsidR="00140E6E" w:rsidRDefault="00140E6E" w:rsidP="00140E6E">
      <w:pPr>
        <w:pStyle w:val="Heading2"/>
        <w:jc w:val="both"/>
        <w:rPr>
          <w:rFonts w:ascii="Verdana" w:hAnsi="Verdana" w:cs="Arial"/>
          <w:i/>
          <w:iCs/>
        </w:rPr>
      </w:pPr>
    </w:p>
    <w:p w14:paraId="00D818F3" w14:textId="77777777" w:rsidR="00AF2DD7" w:rsidRDefault="00AF2DD7" w:rsidP="00140E6E">
      <w:pPr>
        <w:pStyle w:val="Heading2"/>
        <w:jc w:val="both"/>
        <w:rPr>
          <w:rFonts w:ascii="Verdana" w:hAnsi="Verdana" w:cs="Arial"/>
          <w:sz w:val="22"/>
          <w:szCs w:val="22"/>
        </w:rPr>
      </w:pPr>
      <w:r w:rsidRPr="00AF2DD7">
        <w:rPr>
          <w:rFonts w:ascii="Verdana" w:hAnsi="Verdana" w:cs="Arial"/>
          <w:sz w:val="22"/>
          <w:szCs w:val="22"/>
        </w:rPr>
        <w:t>Your Toronto Zoo makes animal well-being a priority in everything we do, respecting wildlife, caring for our team, guest and community.  We are a welcoming place to visit, volunteer, and work, united by a shared commitment to conservation, connection, and reconciliation.  We blend science and traditional knowledge to protect species and their habitats, and we invite others to join us as Guardians of Wild, acting together to ensure wildlife and wild spaces thrive.</w:t>
      </w:r>
    </w:p>
    <w:p w14:paraId="603C6F99" w14:textId="77777777" w:rsidR="00AF2DD7" w:rsidRDefault="00AF2DD7" w:rsidP="00140E6E">
      <w:pPr>
        <w:pStyle w:val="Heading2"/>
        <w:jc w:val="both"/>
        <w:rPr>
          <w:rFonts w:ascii="Verdana" w:hAnsi="Verdana" w:cs="Arial"/>
          <w:sz w:val="22"/>
          <w:szCs w:val="22"/>
        </w:rPr>
      </w:pPr>
    </w:p>
    <w:p w14:paraId="3487922D" w14:textId="7D41CC02" w:rsidR="00140E6E" w:rsidRPr="00140E6E" w:rsidRDefault="00140E6E" w:rsidP="00140E6E">
      <w:pPr>
        <w:pStyle w:val="Heading2"/>
        <w:jc w:val="both"/>
        <w:rPr>
          <w:rFonts w:ascii="Verdana" w:hAnsi="Verdana" w:cs="Arial"/>
          <w:sz w:val="22"/>
          <w:szCs w:val="22"/>
        </w:rPr>
      </w:pPr>
      <w:r w:rsidRPr="00CD3B25">
        <w:rPr>
          <w:rFonts w:ascii="Verdana" w:hAnsi="Verdana" w:cs="Arial"/>
          <w:sz w:val="22"/>
          <w:szCs w:val="22"/>
        </w:rPr>
        <w:t>This job posting is for an existing vacancy within our organization.</w:t>
      </w:r>
    </w:p>
    <w:p w14:paraId="1D59D8F9" w14:textId="77777777" w:rsidR="00140E6E" w:rsidRDefault="00140E6E" w:rsidP="00140E6E">
      <w:pPr>
        <w:pStyle w:val="Heading2"/>
        <w:jc w:val="both"/>
        <w:rPr>
          <w:rFonts w:ascii="Verdana" w:hAnsi="Verdana" w:cs="Arial"/>
        </w:rPr>
      </w:pPr>
    </w:p>
    <w:p w14:paraId="3C6A20DB" w14:textId="4FFFA495" w:rsidR="002012E2" w:rsidRPr="00140E6E" w:rsidRDefault="002012E2" w:rsidP="00140E6E">
      <w:pPr>
        <w:pStyle w:val="Heading2"/>
        <w:jc w:val="both"/>
        <w:rPr>
          <w:rFonts w:ascii="Verdana" w:hAnsi="Verdana" w:cs="Arial"/>
        </w:rPr>
      </w:pPr>
      <w:r w:rsidRPr="005E33BC">
        <w:rPr>
          <w:rStyle w:val="Strong"/>
          <w:rFonts w:ascii="Verdana" w:hAnsi="Verdana" w:cs="Arial"/>
          <w:u w:val="single"/>
          <w:shd w:val="clear" w:color="auto" w:fill="FFFFFF"/>
        </w:rPr>
        <w:t>Join our Talent Community</w:t>
      </w:r>
    </w:p>
    <w:p w14:paraId="4E7B554A" w14:textId="77777777" w:rsidR="002012E2" w:rsidRPr="005E33BC" w:rsidRDefault="002012E2" w:rsidP="002012E2">
      <w:pPr>
        <w:jc w:val="both"/>
        <w:rPr>
          <w:rFonts w:ascii="Verdana" w:hAnsi="Verdana" w:cs="Arial"/>
        </w:rPr>
      </w:pPr>
      <w:r w:rsidRPr="005E33BC">
        <w:rPr>
          <w:rFonts w:ascii="Verdana" w:hAnsi="Verdana" w:cs="Arial"/>
          <w:shd w:val="clear" w:color="auto" w:fill="FFFFFF"/>
        </w:rPr>
        <w:t xml:space="preserve">Stay in-the-know about great career opportunities at your Toronto Zoo. </w:t>
      </w:r>
      <w:hyperlink r:id="rId9" w:history="1">
        <w:r w:rsidRPr="005E33BC">
          <w:rPr>
            <w:rStyle w:val="Hyperlink"/>
            <w:rFonts w:ascii="Verdana" w:hAnsi="Verdana" w:cs="Arial"/>
          </w:rPr>
          <w:t>Join our Talent Community and stay connected</w:t>
        </w:r>
      </w:hyperlink>
    </w:p>
    <w:p w14:paraId="0B4C0CDC" w14:textId="77777777" w:rsidR="00043BE2" w:rsidRPr="005E33BC" w:rsidRDefault="00043BE2" w:rsidP="005E33BC">
      <w:pPr>
        <w:jc w:val="both"/>
        <w:rPr>
          <w:rFonts w:ascii="Verdana" w:hAnsi="Verdana" w:cs="Arial"/>
        </w:rPr>
      </w:pPr>
    </w:p>
    <w:p w14:paraId="7F9612C8" w14:textId="77777777" w:rsidR="00043BE2" w:rsidRPr="005E33BC" w:rsidRDefault="00043BE2" w:rsidP="005E33BC">
      <w:pPr>
        <w:jc w:val="both"/>
        <w:rPr>
          <w:rFonts w:ascii="Verdana" w:hAnsi="Verdana" w:cs="Arial"/>
        </w:rPr>
      </w:pPr>
    </w:p>
    <w:p w14:paraId="3B5B9212" w14:textId="77777777" w:rsidR="00043BE2" w:rsidRPr="005E33BC" w:rsidRDefault="00043BE2" w:rsidP="005E33BC">
      <w:pPr>
        <w:jc w:val="both"/>
        <w:rPr>
          <w:rFonts w:ascii="Verdana" w:hAnsi="Verdana" w:cs="Arial"/>
        </w:rPr>
      </w:pPr>
    </w:p>
    <w:p w14:paraId="42FF897E" w14:textId="77777777" w:rsidR="00043BE2" w:rsidRPr="005E33BC" w:rsidRDefault="00043BE2" w:rsidP="005E33BC">
      <w:pPr>
        <w:jc w:val="both"/>
        <w:rPr>
          <w:rFonts w:ascii="Verdana" w:hAnsi="Verdana" w:cs="Arial"/>
        </w:rPr>
      </w:pPr>
    </w:p>
    <w:p w14:paraId="604A6F27" w14:textId="77777777" w:rsidR="00043BE2" w:rsidRPr="005E33BC" w:rsidRDefault="00043BE2" w:rsidP="005E33BC">
      <w:pPr>
        <w:jc w:val="both"/>
        <w:rPr>
          <w:rFonts w:ascii="Verdana" w:hAnsi="Verdana" w:cs="Arial"/>
        </w:rPr>
      </w:pPr>
    </w:p>
    <w:p w14:paraId="3BFA3A52" w14:textId="77777777" w:rsidR="00043BE2" w:rsidRPr="005E33BC" w:rsidRDefault="00043BE2" w:rsidP="005E33BC">
      <w:pPr>
        <w:shd w:val="clear" w:color="auto" w:fill="FFFFFF"/>
        <w:spacing w:after="225" w:line="240" w:lineRule="auto"/>
        <w:jc w:val="both"/>
        <w:rPr>
          <w:rFonts w:ascii="Verdana" w:eastAsia="Times New Roman" w:hAnsi="Verdana" w:cs="Arial"/>
        </w:rPr>
      </w:pPr>
    </w:p>
    <w:sectPr w:rsidR="00043BE2" w:rsidRPr="005E3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7ECF"/>
    <w:multiLevelType w:val="hybridMultilevel"/>
    <w:tmpl w:val="1A8A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E3E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6D5940"/>
    <w:multiLevelType w:val="hybridMultilevel"/>
    <w:tmpl w:val="50D0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56FC4"/>
    <w:multiLevelType w:val="hybridMultilevel"/>
    <w:tmpl w:val="D7624866"/>
    <w:lvl w:ilvl="0" w:tplc="D828F3B4">
      <w:start w:val="1"/>
      <w:numFmt w:val="bullet"/>
      <w:lvlText w:val=""/>
      <w:lvlJc w:val="left"/>
      <w:pPr>
        <w:ind w:left="720" w:hanging="360"/>
      </w:pPr>
      <w:rPr>
        <w:rFonts w:ascii="Symbol" w:hAnsi="Symbol" w:hint="default"/>
      </w:rPr>
    </w:lvl>
    <w:lvl w:ilvl="1" w:tplc="EF0AE0BE">
      <w:start w:val="1"/>
      <w:numFmt w:val="bullet"/>
      <w:lvlText w:val="o"/>
      <w:lvlJc w:val="left"/>
      <w:pPr>
        <w:ind w:left="1440" w:hanging="360"/>
      </w:pPr>
      <w:rPr>
        <w:rFonts w:ascii="Courier New" w:hAnsi="Courier New" w:hint="default"/>
      </w:rPr>
    </w:lvl>
    <w:lvl w:ilvl="2" w:tplc="5DCE04C0">
      <w:start w:val="1"/>
      <w:numFmt w:val="bullet"/>
      <w:lvlText w:val=""/>
      <w:lvlJc w:val="left"/>
      <w:pPr>
        <w:ind w:left="2160" w:hanging="360"/>
      </w:pPr>
      <w:rPr>
        <w:rFonts w:ascii="Wingdings" w:hAnsi="Wingdings" w:hint="default"/>
      </w:rPr>
    </w:lvl>
    <w:lvl w:ilvl="3" w:tplc="A8B4B166">
      <w:start w:val="1"/>
      <w:numFmt w:val="bullet"/>
      <w:lvlText w:val=""/>
      <w:lvlJc w:val="left"/>
      <w:pPr>
        <w:ind w:left="2880" w:hanging="360"/>
      </w:pPr>
      <w:rPr>
        <w:rFonts w:ascii="Symbol" w:hAnsi="Symbol" w:hint="default"/>
      </w:rPr>
    </w:lvl>
    <w:lvl w:ilvl="4" w:tplc="39ACDC66">
      <w:start w:val="1"/>
      <w:numFmt w:val="bullet"/>
      <w:lvlText w:val="o"/>
      <w:lvlJc w:val="left"/>
      <w:pPr>
        <w:ind w:left="3600" w:hanging="360"/>
      </w:pPr>
      <w:rPr>
        <w:rFonts w:ascii="Courier New" w:hAnsi="Courier New" w:hint="default"/>
      </w:rPr>
    </w:lvl>
    <w:lvl w:ilvl="5" w:tplc="E98884AA">
      <w:start w:val="1"/>
      <w:numFmt w:val="bullet"/>
      <w:lvlText w:val=""/>
      <w:lvlJc w:val="left"/>
      <w:pPr>
        <w:ind w:left="4320" w:hanging="360"/>
      </w:pPr>
      <w:rPr>
        <w:rFonts w:ascii="Wingdings" w:hAnsi="Wingdings" w:hint="default"/>
      </w:rPr>
    </w:lvl>
    <w:lvl w:ilvl="6" w:tplc="F39C660A">
      <w:start w:val="1"/>
      <w:numFmt w:val="bullet"/>
      <w:lvlText w:val=""/>
      <w:lvlJc w:val="left"/>
      <w:pPr>
        <w:ind w:left="5040" w:hanging="360"/>
      </w:pPr>
      <w:rPr>
        <w:rFonts w:ascii="Symbol" w:hAnsi="Symbol" w:hint="default"/>
      </w:rPr>
    </w:lvl>
    <w:lvl w:ilvl="7" w:tplc="2A52049E">
      <w:start w:val="1"/>
      <w:numFmt w:val="bullet"/>
      <w:lvlText w:val="o"/>
      <w:lvlJc w:val="left"/>
      <w:pPr>
        <w:ind w:left="5760" w:hanging="360"/>
      </w:pPr>
      <w:rPr>
        <w:rFonts w:ascii="Courier New" w:hAnsi="Courier New" w:hint="default"/>
      </w:rPr>
    </w:lvl>
    <w:lvl w:ilvl="8" w:tplc="8304B5CA">
      <w:start w:val="1"/>
      <w:numFmt w:val="bullet"/>
      <w:lvlText w:val=""/>
      <w:lvlJc w:val="left"/>
      <w:pPr>
        <w:ind w:left="6480" w:hanging="360"/>
      </w:pPr>
      <w:rPr>
        <w:rFonts w:ascii="Wingdings" w:hAnsi="Wingdings" w:hint="default"/>
      </w:rPr>
    </w:lvl>
  </w:abstractNum>
  <w:abstractNum w:abstractNumId="4" w15:restartNumberingAfterBreak="0">
    <w:nsid w:val="3D244B29"/>
    <w:multiLevelType w:val="hybridMultilevel"/>
    <w:tmpl w:val="87C4D8B2"/>
    <w:lvl w:ilvl="0" w:tplc="D2C6B4E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50E5F"/>
    <w:multiLevelType w:val="hybridMultilevel"/>
    <w:tmpl w:val="1A7C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2531B"/>
    <w:multiLevelType w:val="multilevel"/>
    <w:tmpl w:val="128C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B842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5D33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5F4CAF"/>
    <w:multiLevelType w:val="hybridMultilevel"/>
    <w:tmpl w:val="1F6C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330A8"/>
    <w:multiLevelType w:val="multilevel"/>
    <w:tmpl w:val="92F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C7896"/>
    <w:multiLevelType w:val="hybridMultilevel"/>
    <w:tmpl w:val="BBCC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5047B"/>
    <w:multiLevelType w:val="hybridMultilevel"/>
    <w:tmpl w:val="48A6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507823">
    <w:abstractNumId w:val="3"/>
  </w:num>
  <w:num w:numId="2" w16cid:durableId="1155339129">
    <w:abstractNumId w:val="10"/>
  </w:num>
  <w:num w:numId="3" w16cid:durableId="1091122278">
    <w:abstractNumId w:val="6"/>
  </w:num>
  <w:num w:numId="4" w16cid:durableId="1979265954">
    <w:abstractNumId w:val="12"/>
  </w:num>
  <w:num w:numId="5" w16cid:durableId="399987385">
    <w:abstractNumId w:val="0"/>
  </w:num>
  <w:num w:numId="6" w16cid:durableId="2128887552">
    <w:abstractNumId w:val="4"/>
  </w:num>
  <w:num w:numId="7" w16cid:durableId="1564413889">
    <w:abstractNumId w:val="8"/>
  </w:num>
  <w:num w:numId="8" w16cid:durableId="369110555">
    <w:abstractNumId w:val="1"/>
  </w:num>
  <w:num w:numId="9" w16cid:durableId="277876620">
    <w:abstractNumId w:val="7"/>
  </w:num>
  <w:num w:numId="10" w16cid:durableId="1957439941">
    <w:abstractNumId w:val="2"/>
  </w:num>
  <w:num w:numId="11" w16cid:durableId="583926326">
    <w:abstractNumId w:val="11"/>
  </w:num>
  <w:num w:numId="12" w16cid:durableId="1277323103">
    <w:abstractNumId w:val="9"/>
  </w:num>
  <w:num w:numId="13" w16cid:durableId="458960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F0"/>
    <w:rsid w:val="00024591"/>
    <w:rsid w:val="00043BE2"/>
    <w:rsid w:val="00052934"/>
    <w:rsid w:val="00060814"/>
    <w:rsid w:val="000816D8"/>
    <w:rsid w:val="00091CA5"/>
    <w:rsid w:val="000D1640"/>
    <w:rsid w:val="00115395"/>
    <w:rsid w:val="001333E5"/>
    <w:rsid w:val="00140E6E"/>
    <w:rsid w:val="00160045"/>
    <w:rsid w:val="001874B0"/>
    <w:rsid w:val="00195A5A"/>
    <w:rsid w:val="001A5EE0"/>
    <w:rsid w:val="001D3F96"/>
    <w:rsid w:val="001E6109"/>
    <w:rsid w:val="001F5CDA"/>
    <w:rsid w:val="002012E2"/>
    <w:rsid w:val="00207DDF"/>
    <w:rsid w:val="00225873"/>
    <w:rsid w:val="002C04BE"/>
    <w:rsid w:val="002D252E"/>
    <w:rsid w:val="002E68D8"/>
    <w:rsid w:val="002F5279"/>
    <w:rsid w:val="002F61EF"/>
    <w:rsid w:val="002F79FF"/>
    <w:rsid w:val="00323C12"/>
    <w:rsid w:val="003838F0"/>
    <w:rsid w:val="0039763E"/>
    <w:rsid w:val="003A6348"/>
    <w:rsid w:val="003C3D24"/>
    <w:rsid w:val="004023B2"/>
    <w:rsid w:val="00414FBE"/>
    <w:rsid w:val="00425D47"/>
    <w:rsid w:val="0049389D"/>
    <w:rsid w:val="004C57FD"/>
    <w:rsid w:val="0052193A"/>
    <w:rsid w:val="00527385"/>
    <w:rsid w:val="005A6BE2"/>
    <w:rsid w:val="005C7389"/>
    <w:rsid w:val="005E2382"/>
    <w:rsid w:val="005E33BC"/>
    <w:rsid w:val="006035F0"/>
    <w:rsid w:val="006203AD"/>
    <w:rsid w:val="00675F62"/>
    <w:rsid w:val="00681BAE"/>
    <w:rsid w:val="006835C7"/>
    <w:rsid w:val="006841F5"/>
    <w:rsid w:val="006850B3"/>
    <w:rsid w:val="006D797D"/>
    <w:rsid w:val="00771D25"/>
    <w:rsid w:val="007B62A1"/>
    <w:rsid w:val="007F1E64"/>
    <w:rsid w:val="00830FF2"/>
    <w:rsid w:val="0088498F"/>
    <w:rsid w:val="008D37F4"/>
    <w:rsid w:val="008E3F8E"/>
    <w:rsid w:val="00936734"/>
    <w:rsid w:val="00993D74"/>
    <w:rsid w:val="00A30D05"/>
    <w:rsid w:val="00A548A3"/>
    <w:rsid w:val="00A92EB1"/>
    <w:rsid w:val="00AC5DF8"/>
    <w:rsid w:val="00AF2DD7"/>
    <w:rsid w:val="00B11CD4"/>
    <w:rsid w:val="00B264DE"/>
    <w:rsid w:val="00B4370D"/>
    <w:rsid w:val="00B51572"/>
    <w:rsid w:val="00B83C2A"/>
    <w:rsid w:val="00B91970"/>
    <w:rsid w:val="00C37EFD"/>
    <w:rsid w:val="00C57C4E"/>
    <w:rsid w:val="00CD3B25"/>
    <w:rsid w:val="00D00EDE"/>
    <w:rsid w:val="00D35345"/>
    <w:rsid w:val="00D47B51"/>
    <w:rsid w:val="00D92332"/>
    <w:rsid w:val="00DE0C41"/>
    <w:rsid w:val="00E5226D"/>
    <w:rsid w:val="00E6617A"/>
    <w:rsid w:val="00E74204"/>
    <w:rsid w:val="00ED49CC"/>
    <w:rsid w:val="00EF3BD1"/>
    <w:rsid w:val="00F322B7"/>
    <w:rsid w:val="00FB715E"/>
    <w:rsid w:val="00FC3A6E"/>
    <w:rsid w:val="00FF227A"/>
    <w:rsid w:val="035A9A1D"/>
    <w:rsid w:val="10141DC0"/>
    <w:rsid w:val="11E9C7BB"/>
    <w:rsid w:val="128C53B4"/>
    <w:rsid w:val="1506B2D6"/>
    <w:rsid w:val="1682C7CC"/>
    <w:rsid w:val="1EACF645"/>
    <w:rsid w:val="1FCB94C9"/>
    <w:rsid w:val="257DE556"/>
    <w:rsid w:val="25FBFC28"/>
    <w:rsid w:val="27F507BD"/>
    <w:rsid w:val="280DCA12"/>
    <w:rsid w:val="2D193ADA"/>
    <w:rsid w:val="2F983B16"/>
    <w:rsid w:val="31BD1D1A"/>
    <w:rsid w:val="33D9104B"/>
    <w:rsid w:val="35E06223"/>
    <w:rsid w:val="39434026"/>
    <w:rsid w:val="3A3DC6E9"/>
    <w:rsid w:val="3A96535F"/>
    <w:rsid w:val="3E1C7B71"/>
    <w:rsid w:val="3E8FD94B"/>
    <w:rsid w:val="41ECD471"/>
    <w:rsid w:val="44C25C8C"/>
    <w:rsid w:val="4808AB4B"/>
    <w:rsid w:val="4B0BCDCA"/>
    <w:rsid w:val="4BC8A261"/>
    <w:rsid w:val="4DCA76FA"/>
    <w:rsid w:val="537237A1"/>
    <w:rsid w:val="5A2703BB"/>
    <w:rsid w:val="5A3FFAF2"/>
    <w:rsid w:val="5B319548"/>
    <w:rsid w:val="5EE91A83"/>
    <w:rsid w:val="606C10CD"/>
    <w:rsid w:val="6B4F43F3"/>
    <w:rsid w:val="6E8107F6"/>
    <w:rsid w:val="7062071A"/>
    <w:rsid w:val="74D79B98"/>
    <w:rsid w:val="75AC4A2E"/>
    <w:rsid w:val="78AF11B1"/>
    <w:rsid w:val="7FF79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F8BD"/>
  <w15:chartTrackingRefBased/>
  <w15:docId w15:val="{365E4EE7-4FF6-4125-8FFE-4146538D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qFormat/>
    <w:rsid w:val="00043BE2"/>
    <w:pPr>
      <w:spacing w:after="0" w:line="240" w:lineRule="auto"/>
      <w:outlineLvl w:val="1"/>
    </w:pPr>
    <w:rPr>
      <w:rFonts w:ascii="Times" w:eastAsia="Times New Roman" w:hAnsi="Time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5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5F0"/>
    <w:rPr>
      <w:b/>
      <w:bCs/>
    </w:rPr>
  </w:style>
  <w:style w:type="character" w:styleId="Emphasis">
    <w:name w:val="Emphasis"/>
    <w:basedOn w:val="DefaultParagraphFont"/>
    <w:uiPriority w:val="20"/>
    <w:qFormat/>
    <w:rsid w:val="006035F0"/>
    <w:rPr>
      <w:i/>
      <w:iCs/>
    </w:rPr>
  </w:style>
  <w:style w:type="character" w:customStyle="1" w:styleId="Heading2Char">
    <w:name w:val="Heading 2 Char"/>
    <w:basedOn w:val="DefaultParagraphFont"/>
    <w:link w:val="Heading2"/>
    <w:rsid w:val="00043BE2"/>
    <w:rPr>
      <w:rFonts w:ascii="Times" w:eastAsia="Times New Roman" w:hAnsi="Times" w:cs="Times New Roman"/>
      <w:noProof/>
      <w:sz w:val="20"/>
      <w:szCs w:val="20"/>
    </w:rPr>
  </w:style>
  <w:style w:type="paragraph" w:styleId="NoSpacing">
    <w:name w:val="No Spacing"/>
    <w:uiPriority w:val="1"/>
    <w:qFormat/>
    <w:rsid w:val="00043BE2"/>
    <w:pPr>
      <w:spacing w:after="0" w:line="240" w:lineRule="auto"/>
    </w:pPr>
  </w:style>
  <w:style w:type="character" w:customStyle="1" w:styleId="fontstyle01">
    <w:name w:val="fontstyle01"/>
    <w:rsid w:val="00043BE2"/>
    <w:rPr>
      <w:rFonts w:ascii="Arial" w:hAnsi="Arial" w:cs="Arial" w:hint="default"/>
      <w:b/>
      <w:bCs/>
      <w:i w:val="0"/>
      <w:iCs w:val="0"/>
      <w:color w:val="000000"/>
      <w:sz w:val="22"/>
      <w:szCs w:val="22"/>
    </w:rPr>
  </w:style>
  <w:style w:type="character" w:styleId="CommentReference">
    <w:name w:val="annotation reference"/>
    <w:uiPriority w:val="99"/>
    <w:semiHidden/>
    <w:unhideWhenUsed/>
    <w:rsid w:val="00043BE2"/>
    <w:rPr>
      <w:sz w:val="16"/>
      <w:szCs w:val="16"/>
    </w:rPr>
  </w:style>
  <w:style w:type="paragraph" w:styleId="CommentText">
    <w:name w:val="annotation text"/>
    <w:basedOn w:val="Normal"/>
    <w:link w:val="CommentTextChar"/>
    <w:uiPriority w:val="99"/>
    <w:unhideWhenUsed/>
    <w:rsid w:val="00043BE2"/>
    <w:pPr>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rsid w:val="00043BE2"/>
    <w:rPr>
      <w:rFonts w:ascii="Times" w:eastAsia="Times New Roman" w:hAnsi="Times" w:cs="Times New Roman"/>
      <w:sz w:val="20"/>
      <w:szCs w:val="20"/>
    </w:rPr>
  </w:style>
  <w:style w:type="character" w:styleId="Hyperlink">
    <w:name w:val="Hyperlink"/>
    <w:basedOn w:val="DefaultParagraphFont"/>
    <w:uiPriority w:val="99"/>
    <w:unhideWhenUsed/>
    <w:rsid w:val="00043BE2"/>
    <w:rPr>
      <w:color w:val="0563C1" w:themeColor="hyperlink"/>
      <w:u w:val="single"/>
    </w:rPr>
  </w:style>
  <w:style w:type="character" w:styleId="UnresolvedMention">
    <w:name w:val="Unresolved Mention"/>
    <w:basedOn w:val="DefaultParagraphFont"/>
    <w:uiPriority w:val="99"/>
    <w:semiHidden/>
    <w:unhideWhenUsed/>
    <w:rsid w:val="00043BE2"/>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52200">
      <w:bodyDiv w:val="1"/>
      <w:marLeft w:val="0"/>
      <w:marRight w:val="0"/>
      <w:marTop w:val="0"/>
      <w:marBottom w:val="0"/>
      <w:divBdr>
        <w:top w:val="none" w:sz="0" w:space="0" w:color="auto"/>
        <w:left w:val="none" w:sz="0" w:space="0" w:color="auto"/>
        <w:bottom w:val="none" w:sz="0" w:space="0" w:color="auto"/>
        <w:right w:val="none" w:sz="0" w:space="0" w:color="auto"/>
      </w:divBdr>
    </w:div>
    <w:div w:id="1416903182">
      <w:bodyDiv w:val="1"/>
      <w:marLeft w:val="0"/>
      <w:marRight w:val="0"/>
      <w:marTop w:val="0"/>
      <w:marBottom w:val="0"/>
      <w:divBdr>
        <w:top w:val="none" w:sz="0" w:space="0" w:color="auto"/>
        <w:left w:val="none" w:sz="0" w:space="0" w:color="auto"/>
        <w:bottom w:val="none" w:sz="0" w:space="0" w:color="auto"/>
        <w:right w:val="none" w:sz="0" w:space="0" w:color="auto"/>
      </w:divBdr>
      <w:divsChild>
        <w:div w:id="884100211">
          <w:marLeft w:val="0"/>
          <w:marRight w:val="0"/>
          <w:marTop w:val="0"/>
          <w:marBottom w:val="0"/>
          <w:divBdr>
            <w:top w:val="none" w:sz="0" w:space="0" w:color="auto"/>
            <w:left w:val="none" w:sz="0" w:space="0" w:color="auto"/>
            <w:bottom w:val="none" w:sz="0" w:space="0" w:color="auto"/>
            <w:right w:val="none" w:sz="0" w:space="0" w:color="auto"/>
          </w:divBdr>
        </w:div>
      </w:divsChild>
    </w:div>
    <w:div w:id="2115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kforcenow.adp.com/mascsr/default/mdf/recruitment/recruitment.html?cid=6bc020f1-8e3a-4ed0-afc7-34ff5157fca2&amp;ccId=19000101_000001&amp;lang=en_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AEBFCD4311D4894D41B7D66EA199A" ma:contentTypeVersion="21" ma:contentTypeDescription="Create a new document." ma:contentTypeScope="" ma:versionID="5e8ff7da5849b38eb98b5685cb22a0fc">
  <xsd:schema xmlns:xsd="http://www.w3.org/2001/XMLSchema" xmlns:xs="http://www.w3.org/2001/XMLSchema" xmlns:p="http://schemas.microsoft.com/office/2006/metadata/properties" xmlns:ns2="fc6b5ca6-0508-4d14-90e7-1c686cf46c3b" xmlns:ns3="cd7c047b-9dbc-47df-93f9-28b42c36b707" targetNamespace="http://schemas.microsoft.com/office/2006/metadata/properties" ma:root="true" ma:fieldsID="1e1512973d42ba41d9353b51172fab99" ns2:_="" ns3:_="">
    <xsd:import namespace="fc6b5ca6-0508-4d14-90e7-1c686cf46c3b"/>
    <xsd:import namespace="cd7c047b-9dbc-47df-93f9-28b42c36b7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TotalRecords" minOccurs="0"/>
                <xsd:element ref="ns2:lcf76f155ced4ddcb4097134ff3c332f" minOccurs="0"/>
                <xsd:element ref="ns3:TaxCatchAll" minOccurs="0"/>
                <xsd:element ref="ns2:MediaServiceLocation" minOccurs="0"/>
                <xsd:element ref="ns2:MediaServiceObjectDetectorVersions" minOccurs="0"/>
                <xsd:element ref="ns2:RevisionDate" minOccurs="0"/>
                <xsd:element ref="ns2:RevisionDate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b5ca6-0508-4d14-90e7-1c686cf46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otalRecords" ma:index="20" nillable="true" ma:displayName="Total Records" ma:description="Total Records" ma:format="Dropdown" ma:internalName="TotalRecords"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f9eec8-6efd-49c4-bc04-c3f3d4b881e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visionDate" ma:index="26" nillable="true" ma:displayName="Completion Date" ma:format="DateOnly" ma:internalName="RevisionDate">
      <xsd:simpleType>
        <xsd:restriction base="dms:DateTime"/>
      </xsd:simpleType>
    </xsd:element>
    <xsd:element name="RevisionDate0" ma:index="27" nillable="true" ma:displayName="Revision Date" ma:format="DateOnly" ma:internalName="RevisionDate0">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c047b-9dbc-47df-93f9-28b42c36b7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65c57e-68ae-49c2-878e-022716497810}" ma:internalName="TaxCatchAll" ma:showField="CatchAllData" ma:web="cd7c047b-9dbc-47df-93f9-28b42c36b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talRecords xmlns="fc6b5ca6-0508-4d14-90e7-1c686cf46c3b" xsi:nil="true"/>
    <lcf76f155ced4ddcb4097134ff3c332f xmlns="fc6b5ca6-0508-4d14-90e7-1c686cf46c3b">
      <Terms xmlns="http://schemas.microsoft.com/office/infopath/2007/PartnerControls"/>
    </lcf76f155ced4ddcb4097134ff3c332f>
    <TaxCatchAll xmlns="cd7c047b-9dbc-47df-93f9-28b42c36b707" xsi:nil="true"/>
    <RevisionDate xmlns="fc6b5ca6-0508-4d14-90e7-1c686cf46c3b" xsi:nil="true"/>
    <RevisionDate0 xmlns="fc6b5ca6-0508-4d14-90e7-1c686cf46c3b" xsi:nil="true"/>
  </documentManagement>
</p:properties>
</file>

<file path=customXml/itemProps1.xml><?xml version="1.0" encoding="utf-8"?>
<ds:datastoreItem xmlns:ds="http://schemas.openxmlformats.org/officeDocument/2006/customXml" ds:itemID="{9E6EAB29-980D-4EBF-97F3-D1CD4F709FC0}">
  <ds:schemaRefs>
    <ds:schemaRef ds:uri="http://schemas.microsoft.com/sharepoint/v3/contenttype/forms"/>
  </ds:schemaRefs>
</ds:datastoreItem>
</file>

<file path=customXml/itemProps2.xml><?xml version="1.0" encoding="utf-8"?>
<ds:datastoreItem xmlns:ds="http://schemas.openxmlformats.org/officeDocument/2006/customXml" ds:itemID="{B01E6432-C76F-4005-B2BD-AD2AB31A8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b5ca6-0508-4d14-90e7-1c686cf46c3b"/>
    <ds:schemaRef ds:uri="cd7c047b-9dbc-47df-93f9-28b42c36b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0099-A2DB-47AE-A9AC-AF6CCEA6AEF6}">
  <ds:schemaRefs>
    <ds:schemaRef ds:uri="http://schemas.microsoft.com/office/2006/metadata/properties"/>
    <ds:schemaRef ds:uri="http://schemas.microsoft.com/office/infopath/2007/PartnerControls"/>
    <ds:schemaRef ds:uri="fc6b5ca6-0508-4d14-90e7-1c686cf46c3b"/>
    <ds:schemaRef ds:uri="cd7c047b-9dbc-47df-93f9-28b42c36b7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Nash</dc:creator>
  <cp:keywords/>
  <dc:description/>
  <cp:lastModifiedBy>Kathy Koch</cp:lastModifiedBy>
  <cp:revision>2</cp:revision>
  <cp:lastPrinted>2024-10-24T15:10:00Z</cp:lastPrinted>
  <dcterms:created xsi:type="dcterms:W3CDTF">2025-12-18T19:12:00Z</dcterms:created>
  <dcterms:modified xsi:type="dcterms:W3CDTF">2025-12-18T19:12:00Z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0x010100C42AEBFCD4311D4894D41B7D66EA199A</vt:lpwstr>
  </property>
  <property fmtid="{D5CDD505-2E9C-101B-9397-08002B2CF9AE}" pid="3" name="MediaServiceImageTags">
    <vt:lpwstr/>
  </property>
</Properties>
</file>