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142E5B" w14:textId="349940C3" w:rsidR="003F1640" w:rsidRDefault="009A5C6B" w:rsidP="0007289D">
      <w:pPr>
        <w:pStyle w:val="Heading2"/>
      </w:pPr>
      <w:r>
        <w:t xml:space="preserve">Coordinator, </w:t>
      </w:r>
      <w:r w:rsidR="009C427D">
        <w:t>Marketing &amp; Communications (</w:t>
      </w:r>
      <w:r>
        <w:t xml:space="preserve">PHILANTHROPY &amp; MARKETING </w:t>
      </w:r>
      <w:r w:rsidR="009C427D">
        <w:t>writ</w:t>
      </w:r>
      <w:r>
        <w:t>ER</w:t>
      </w:r>
      <w:r w:rsidR="009C427D">
        <w:t>)</w:t>
      </w:r>
      <w:r w:rsidR="0007289D">
        <w:t xml:space="preserve"> Job Description</w:t>
      </w:r>
    </w:p>
    <w:p w14:paraId="1AEBE940" w14:textId="77777777" w:rsidR="009C427D" w:rsidRDefault="009C427D" w:rsidP="009C427D">
      <w:pPr>
        <w:spacing w:line="300" w:lineRule="atLeast"/>
        <w:rPr>
          <w:rFonts w:ascii="Segoe UI" w:hAnsi="Segoe UI" w:cs="Segoe UI"/>
          <w:sz w:val="21"/>
          <w:szCs w:val="21"/>
        </w:rPr>
      </w:pPr>
    </w:p>
    <w:p w14:paraId="05F19E3B" w14:textId="676005C1" w:rsidR="009C427D" w:rsidRDefault="009C427D" w:rsidP="009C427D">
      <w:pPr>
        <w:spacing w:line="300" w:lineRule="atLeast"/>
        <w:rPr>
          <w:rFonts w:ascii="Segoe UI" w:hAnsi="Segoe UI" w:cs="Segoe UI"/>
          <w:sz w:val="21"/>
          <w:szCs w:val="21"/>
        </w:rPr>
      </w:pPr>
    </w:p>
    <w:p w14:paraId="214FF93B" w14:textId="77777777" w:rsidR="009C427D" w:rsidRDefault="009C427D" w:rsidP="009C427D">
      <w:pPr>
        <w:pStyle w:val="Heading4"/>
        <w:spacing w:line="300" w:lineRule="atLeast"/>
        <w:rPr>
          <w:rFonts w:ascii="Segoe UI" w:hAnsi="Segoe UI" w:cs="Segoe UI"/>
        </w:rPr>
      </w:pPr>
      <w:r>
        <w:rPr>
          <w:rStyle w:val="Strong"/>
          <w:rFonts w:ascii="Segoe UI" w:hAnsi="Segoe UI" w:cs="Segoe UI"/>
          <w:b w:val="0"/>
          <w:bCs w:val="0"/>
        </w:rPr>
        <w:t>The Opportunity</w:t>
      </w:r>
    </w:p>
    <w:p w14:paraId="1418FDF7" w14:textId="64AC7D0D" w:rsidR="009C427D" w:rsidRDefault="009C427D" w:rsidP="009C427D">
      <w:pPr>
        <w:pStyle w:val="NormalWeb"/>
        <w:spacing w:line="300" w:lineRule="atLeast"/>
        <w:rPr>
          <w:rFonts w:ascii="Segoe UI" w:hAnsi="Segoe UI" w:cs="Segoe UI"/>
          <w:sz w:val="21"/>
          <w:szCs w:val="21"/>
        </w:rPr>
      </w:pPr>
      <w:r>
        <w:rPr>
          <w:rFonts w:ascii="Segoe UI" w:hAnsi="Segoe UI" w:cs="Segoe UI"/>
          <w:sz w:val="21"/>
          <w:szCs w:val="21"/>
        </w:rPr>
        <w:t xml:space="preserve">Scarborough Health Network Foundation is seeking a </w:t>
      </w:r>
      <w:bookmarkStart w:id="0" w:name="_GoBack"/>
      <w:r w:rsidR="009A5C6B">
        <w:rPr>
          <w:rStyle w:val="Strong"/>
          <w:rFonts w:ascii="Segoe UI" w:hAnsi="Segoe UI" w:cs="Segoe UI"/>
          <w:sz w:val="21"/>
          <w:szCs w:val="21"/>
        </w:rPr>
        <w:t xml:space="preserve">Coordinator, </w:t>
      </w:r>
      <w:r w:rsidR="00294065">
        <w:rPr>
          <w:rStyle w:val="Strong"/>
          <w:rFonts w:ascii="Segoe UI" w:hAnsi="Segoe UI" w:cs="Segoe UI"/>
          <w:sz w:val="21"/>
          <w:szCs w:val="21"/>
        </w:rPr>
        <w:t>Marketing &amp; Communications (</w:t>
      </w:r>
      <w:r w:rsidR="00736138">
        <w:rPr>
          <w:rStyle w:val="Strong"/>
          <w:rFonts w:ascii="Segoe UI" w:hAnsi="Segoe UI" w:cs="Segoe UI"/>
          <w:sz w:val="21"/>
          <w:szCs w:val="21"/>
        </w:rPr>
        <w:t xml:space="preserve">Philanthropy and Marketing </w:t>
      </w:r>
      <w:r w:rsidR="00294065">
        <w:rPr>
          <w:rStyle w:val="Strong"/>
          <w:rFonts w:ascii="Segoe UI" w:hAnsi="Segoe UI" w:cs="Segoe UI"/>
          <w:sz w:val="21"/>
          <w:szCs w:val="21"/>
        </w:rPr>
        <w:t>Writ</w:t>
      </w:r>
      <w:r w:rsidR="00736138">
        <w:rPr>
          <w:rStyle w:val="Strong"/>
          <w:rFonts w:ascii="Segoe UI" w:hAnsi="Segoe UI" w:cs="Segoe UI"/>
          <w:sz w:val="21"/>
          <w:szCs w:val="21"/>
        </w:rPr>
        <w:t>er</w:t>
      </w:r>
      <w:r w:rsidR="00294065">
        <w:rPr>
          <w:rStyle w:val="Strong"/>
          <w:rFonts w:ascii="Segoe UI" w:hAnsi="Segoe UI" w:cs="Segoe UI"/>
          <w:sz w:val="21"/>
          <w:szCs w:val="21"/>
        </w:rPr>
        <w:t>)</w:t>
      </w:r>
      <w:r>
        <w:rPr>
          <w:rFonts w:ascii="Segoe UI" w:hAnsi="Segoe UI" w:cs="Segoe UI"/>
          <w:sz w:val="21"/>
          <w:szCs w:val="21"/>
        </w:rPr>
        <w:t xml:space="preserve"> </w:t>
      </w:r>
      <w:bookmarkEnd w:id="0"/>
      <w:r>
        <w:rPr>
          <w:rFonts w:ascii="Segoe UI" w:hAnsi="Segoe UI" w:cs="Segoe UI"/>
          <w:sz w:val="21"/>
          <w:szCs w:val="21"/>
        </w:rPr>
        <w:t xml:space="preserve">to join our Marketing &amp; Communications (MarCom) team. This is an exciting opportunity for an </w:t>
      </w:r>
      <w:r>
        <w:rPr>
          <w:rStyle w:val="Strong"/>
          <w:rFonts w:ascii="Segoe UI" w:hAnsi="Segoe UI" w:cs="Segoe UI"/>
          <w:sz w:val="21"/>
          <w:szCs w:val="21"/>
        </w:rPr>
        <w:t>eager, proactive, and talented writer</w:t>
      </w:r>
      <w:r>
        <w:rPr>
          <w:rFonts w:ascii="Segoe UI" w:hAnsi="Segoe UI" w:cs="Segoe UI"/>
          <w:sz w:val="21"/>
          <w:szCs w:val="21"/>
        </w:rPr>
        <w:t xml:space="preserve"> who is passionate about storytelling and ready to learn. You will work closely with our Senior Philanthropy Writer and the MarCom team to support writing needs across the Foundation—from donor proposals and stewardship reports to compelling content for campaigns, digital platforms, and events.</w:t>
      </w:r>
    </w:p>
    <w:p w14:paraId="1DD3A2AE" w14:textId="77777777" w:rsidR="009C427D" w:rsidRDefault="009C427D" w:rsidP="009C427D">
      <w:pPr>
        <w:pStyle w:val="NormalWeb"/>
        <w:spacing w:line="300" w:lineRule="atLeast"/>
        <w:rPr>
          <w:rFonts w:ascii="Segoe UI" w:hAnsi="Segoe UI" w:cs="Segoe UI"/>
          <w:sz w:val="21"/>
          <w:szCs w:val="21"/>
        </w:rPr>
      </w:pPr>
      <w:r>
        <w:rPr>
          <w:rFonts w:ascii="Segoe UI" w:hAnsi="Segoe UI" w:cs="Segoe UI"/>
          <w:sz w:val="21"/>
          <w:szCs w:val="21"/>
        </w:rPr>
        <w:t xml:space="preserve">You’ll also have the unique opportunity to contribute to the award-winning </w:t>
      </w:r>
      <w:r w:rsidRPr="00294065">
        <w:rPr>
          <w:rStyle w:val="Strong"/>
          <w:rFonts w:ascii="Segoe UI" w:hAnsi="Segoe UI" w:cs="Segoe UI"/>
          <w:i/>
          <w:iCs/>
          <w:sz w:val="21"/>
          <w:szCs w:val="21"/>
        </w:rPr>
        <w:t>Love, Scarborough</w:t>
      </w:r>
      <w:r>
        <w:rPr>
          <w:rFonts w:ascii="Segoe UI" w:hAnsi="Segoe UI" w:cs="Segoe UI"/>
          <w:sz w:val="21"/>
          <w:szCs w:val="21"/>
        </w:rPr>
        <w:t xml:space="preserve"> campaign, which has transformed healthcare fundraising and raised awareness of healthcare inequities in one of Canada’s most diverse communities.</w:t>
      </w:r>
    </w:p>
    <w:p w14:paraId="5B14BEA8" w14:textId="69C99E38" w:rsidR="009C427D" w:rsidRDefault="009C427D" w:rsidP="009C427D">
      <w:pPr>
        <w:spacing w:line="300" w:lineRule="atLeast"/>
        <w:rPr>
          <w:rFonts w:ascii="Segoe UI" w:hAnsi="Segoe UI" w:cs="Segoe UI"/>
          <w:sz w:val="21"/>
          <w:szCs w:val="21"/>
        </w:rPr>
      </w:pPr>
    </w:p>
    <w:p w14:paraId="54D8CC2D" w14:textId="3A1DB19C" w:rsidR="00FC1577" w:rsidRDefault="009C427D" w:rsidP="00FC1577">
      <w:pPr>
        <w:pStyle w:val="Heading3"/>
        <w:spacing w:line="300" w:lineRule="atLeast"/>
        <w:rPr>
          <w:rStyle w:val="Strong"/>
          <w:rFonts w:ascii="Segoe UI" w:hAnsi="Segoe UI" w:cs="Segoe UI"/>
          <w:b w:val="0"/>
          <w:bCs w:val="0"/>
        </w:rPr>
      </w:pPr>
      <w:r>
        <w:rPr>
          <w:rStyle w:val="Strong"/>
          <w:rFonts w:ascii="Segoe UI" w:hAnsi="Segoe UI" w:cs="Segoe UI"/>
          <w:b w:val="0"/>
          <w:bCs w:val="0"/>
        </w:rPr>
        <w:t>Key Responsibilities</w:t>
      </w:r>
    </w:p>
    <w:p w14:paraId="1EBE17C2" w14:textId="77777777" w:rsidR="009D5E8A" w:rsidRDefault="009D5E8A" w:rsidP="009D5E8A"/>
    <w:p w14:paraId="34FE1B54" w14:textId="77777777" w:rsidR="009C427D" w:rsidRDefault="009C427D" w:rsidP="009C427D">
      <w:pPr>
        <w:numPr>
          <w:ilvl w:val="0"/>
          <w:numId w:val="18"/>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Proposal &amp; Report Writing</w:t>
      </w:r>
    </w:p>
    <w:p w14:paraId="136B3026" w14:textId="2B8994DB" w:rsidR="009C427D" w:rsidRDefault="009C427D" w:rsidP="009C427D">
      <w:pPr>
        <w:numPr>
          <w:ilvl w:val="1"/>
          <w:numId w:val="18"/>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Assist in drafting</w:t>
      </w:r>
      <w:r w:rsidR="00FC1577">
        <w:rPr>
          <w:rFonts w:ascii="Segoe UI" w:hAnsi="Segoe UI" w:cs="Segoe UI"/>
          <w:sz w:val="21"/>
          <w:szCs w:val="21"/>
        </w:rPr>
        <w:t xml:space="preserve"> persuasive, tailored</w:t>
      </w:r>
      <w:r>
        <w:rPr>
          <w:rFonts w:ascii="Segoe UI" w:hAnsi="Segoe UI" w:cs="Segoe UI"/>
          <w:sz w:val="21"/>
          <w:szCs w:val="21"/>
        </w:rPr>
        <w:t xml:space="preserve"> donor proposals, cases for support, and stewardship reports under the guidance of the Senior Philanthropy Writer.</w:t>
      </w:r>
    </w:p>
    <w:p w14:paraId="3552143D" w14:textId="08E43781" w:rsidR="00FC1577" w:rsidRDefault="00FC1577" w:rsidP="009C427D">
      <w:pPr>
        <w:numPr>
          <w:ilvl w:val="1"/>
          <w:numId w:val="18"/>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Ensure messaging is inspiring, accurate, culturally sensitive and donor-focused, translating complex medical information into clear, accessible content.</w:t>
      </w:r>
    </w:p>
    <w:p w14:paraId="1222D1FD" w14:textId="67E2EEB4" w:rsidR="009C427D" w:rsidRDefault="009C427D" w:rsidP="009C427D">
      <w:pPr>
        <w:numPr>
          <w:ilvl w:val="0"/>
          <w:numId w:val="18"/>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Content Creation</w:t>
      </w:r>
      <w:r w:rsidR="00FC1577">
        <w:rPr>
          <w:rStyle w:val="Strong"/>
          <w:rFonts w:ascii="Segoe UI" w:hAnsi="Segoe UI" w:cs="Segoe UI"/>
          <w:sz w:val="21"/>
          <w:szCs w:val="21"/>
        </w:rPr>
        <w:t xml:space="preserve"> &amp; Storytelling</w:t>
      </w:r>
    </w:p>
    <w:p w14:paraId="5CDE8284" w14:textId="73567079" w:rsidR="009C427D" w:rsidRDefault="009C427D" w:rsidP="009C427D">
      <w:pPr>
        <w:numPr>
          <w:ilvl w:val="1"/>
          <w:numId w:val="18"/>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 xml:space="preserve">Develop engaging stories and content for </w:t>
      </w:r>
      <w:r w:rsidR="00FC1577">
        <w:rPr>
          <w:rFonts w:ascii="Segoe UI" w:hAnsi="Segoe UI" w:cs="Segoe UI"/>
          <w:sz w:val="21"/>
          <w:szCs w:val="21"/>
        </w:rPr>
        <w:t xml:space="preserve">newsletters, </w:t>
      </w:r>
      <w:r>
        <w:rPr>
          <w:rFonts w:ascii="Segoe UI" w:hAnsi="Segoe UI" w:cs="Segoe UI"/>
          <w:sz w:val="21"/>
          <w:szCs w:val="21"/>
        </w:rPr>
        <w:t>donor communications, social media, website, and marketing campaigns.</w:t>
      </w:r>
    </w:p>
    <w:p w14:paraId="0283BCFD" w14:textId="4620D203" w:rsidR="0035529B" w:rsidRDefault="0035529B" w:rsidP="009C427D">
      <w:pPr>
        <w:numPr>
          <w:ilvl w:val="1"/>
          <w:numId w:val="18"/>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Participate in brainstorming sessions to generate creative, impactful ideas.</w:t>
      </w:r>
    </w:p>
    <w:p w14:paraId="32F96CDD" w14:textId="0A22AB8F" w:rsidR="0035529B" w:rsidRPr="005433B3" w:rsidRDefault="0035529B" w:rsidP="009C427D">
      <w:pPr>
        <w:numPr>
          <w:ilvl w:val="0"/>
          <w:numId w:val="18"/>
        </w:numPr>
        <w:spacing w:before="100" w:beforeAutospacing="1" w:after="100" w:afterAutospacing="1" w:line="300" w:lineRule="atLeast"/>
        <w:rPr>
          <w:rStyle w:val="Strong"/>
          <w:rFonts w:ascii="Segoe UI" w:hAnsi="Segoe UI" w:cs="Segoe UI"/>
          <w:sz w:val="21"/>
          <w:szCs w:val="21"/>
        </w:rPr>
      </w:pPr>
      <w:r w:rsidRPr="005433B3">
        <w:rPr>
          <w:rStyle w:val="Strong"/>
          <w:rFonts w:ascii="Segoe UI" w:hAnsi="Segoe UI" w:cs="Segoe UI"/>
          <w:sz w:val="21"/>
          <w:szCs w:val="21"/>
        </w:rPr>
        <w:t>Public Relations &amp; Outreach Support</w:t>
      </w:r>
    </w:p>
    <w:p w14:paraId="1FA9B713" w14:textId="0C60A2B4" w:rsidR="0035529B" w:rsidRDefault="0035529B" w:rsidP="0035529B">
      <w:pPr>
        <w:numPr>
          <w:ilvl w:val="1"/>
          <w:numId w:val="18"/>
        </w:numPr>
        <w:spacing w:before="100" w:beforeAutospacing="1" w:after="100" w:afterAutospacing="1" w:line="300" w:lineRule="atLeast"/>
        <w:rPr>
          <w:rStyle w:val="Strong"/>
          <w:rFonts w:ascii="Segoe UI" w:hAnsi="Segoe UI" w:cs="Segoe UI"/>
          <w:b w:val="0"/>
          <w:bCs w:val="0"/>
          <w:sz w:val="21"/>
          <w:szCs w:val="21"/>
        </w:rPr>
      </w:pPr>
      <w:r>
        <w:rPr>
          <w:rStyle w:val="Strong"/>
          <w:rFonts w:ascii="Segoe UI" w:hAnsi="Segoe UI" w:cs="Segoe UI"/>
          <w:b w:val="0"/>
          <w:bCs w:val="0"/>
          <w:sz w:val="21"/>
          <w:szCs w:val="21"/>
        </w:rPr>
        <w:t>Assist with pitching stories</w:t>
      </w:r>
      <w:r w:rsidR="009D5E8A">
        <w:rPr>
          <w:rStyle w:val="Strong"/>
          <w:rFonts w:ascii="Segoe UI" w:hAnsi="Segoe UI" w:cs="Segoe UI"/>
          <w:b w:val="0"/>
          <w:bCs w:val="0"/>
          <w:sz w:val="21"/>
          <w:szCs w:val="21"/>
        </w:rPr>
        <w:t xml:space="preserve">, </w:t>
      </w:r>
      <w:r>
        <w:rPr>
          <w:rStyle w:val="Strong"/>
          <w:rFonts w:ascii="Segoe UI" w:hAnsi="Segoe UI" w:cs="Segoe UI"/>
          <w:b w:val="0"/>
          <w:bCs w:val="0"/>
          <w:sz w:val="21"/>
          <w:szCs w:val="21"/>
        </w:rPr>
        <w:t xml:space="preserve">coordinating media </w:t>
      </w:r>
      <w:r w:rsidR="009D5E8A">
        <w:rPr>
          <w:rStyle w:val="Strong"/>
          <w:rFonts w:ascii="Segoe UI" w:hAnsi="Segoe UI" w:cs="Segoe UI"/>
          <w:b w:val="0"/>
          <w:bCs w:val="0"/>
          <w:sz w:val="21"/>
          <w:szCs w:val="21"/>
        </w:rPr>
        <w:t xml:space="preserve">interviews </w:t>
      </w:r>
      <w:r>
        <w:rPr>
          <w:rStyle w:val="Strong"/>
          <w:rFonts w:ascii="Segoe UI" w:hAnsi="Segoe UI" w:cs="Segoe UI"/>
          <w:b w:val="0"/>
          <w:bCs w:val="0"/>
          <w:sz w:val="21"/>
          <w:szCs w:val="21"/>
        </w:rPr>
        <w:t>and supporting Foundation visibility.</w:t>
      </w:r>
    </w:p>
    <w:p w14:paraId="5F41F737" w14:textId="4A75D07B" w:rsidR="009C427D" w:rsidRDefault="009C427D" w:rsidP="009C427D">
      <w:pPr>
        <w:numPr>
          <w:ilvl w:val="0"/>
          <w:numId w:val="18"/>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 xml:space="preserve">Research &amp; </w:t>
      </w:r>
      <w:r w:rsidR="0035529B">
        <w:rPr>
          <w:rStyle w:val="Strong"/>
          <w:rFonts w:ascii="Segoe UI" w:hAnsi="Segoe UI" w:cs="Segoe UI"/>
          <w:sz w:val="21"/>
          <w:szCs w:val="21"/>
        </w:rPr>
        <w:t>Collaboration</w:t>
      </w:r>
    </w:p>
    <w:p w14:paraId="00B5DD17" w14:textId="3CF34AB2" w:rsidR="009C427D" w:rsidRDefault="0035529B" w:rsidP="009C427D">
      <w:pPr>
        <w:numPr>
          <w:ilvl w:val="1"/>
          <w:numId w:val="18"/>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Interview</w:t>
      </w:r>
      <w:r w:rsidR="009C427D">
        <w:rPr>
          <w:rFonts w:ascii="Segoe UI" w:hAnsi="Segoe UI" w:cs="Segoe UI"/>
          <w:sz w:val="21"/>
          <w:szCs w:val="21"/>
        </w:rPr>
        <w:t xml:space="preserve"> hospital stakeholders</w:t>
      </w:r>
      <w:r>
        <w:rPr>
          <w:rFonts w:ascii="Segoe UI" w:hAnsi="Segoe UI" w:cs="Segoe UI"/>
          <w:sz w:val="21"/>
          <w:szCs w:val="21"/>
        </w:rPr>
        <w:t xml:space="preserve">, patients and donors to inform compelling narratives. </w:t>
      </w:r>
    </w:p>
    <w:p w14:paraId="7432B38B" w14:textId="198C9FDF" w:rsidR="00CB5FC4" w:rsidRPr="005433B3" w:rsidRDefault="00CB5FC4" w:rsidP="00CB5FC4">
      <w:pPr>
        <w:pStyle w:val="ListParagraph"/>
        <w:numPr>
          <w:ilvl w:val="0"/>
          <w:numId w:val="18"/>
        </w:numPr>
        <w:spacing w:before="100" w:beforeAutospacing="1" w:after="100" w:afterAutospacing="1" w:line="300" w:lineRule="atLeast"/>
        <w:rPr>
          <w:rFonts w:ascii="Segoe UI" w:hAnsi="Segoe UI" w:cs="Segoe UI"/>
          <w:b/>
          <w:bCs/>
          <w:sz w:val="21"/>
          <w:szCs w:val="21"/>
        </w:rPr>
      </w:pPr>
      <w:r w:rsidRPr="005433B3">
        <w:rPr>
          <w:rFonts w:ascii="Segoe UI" w:hAnsi="Segoe UI" w:cs="Segoe UI"/>
          <w:b/>
          <w:bCs/>
          <w:sz w:val="21"/>
          <w:szCs w:val="21"/>
        </w:rPr>
        <w:t xml:space="preserve">Speaking remarks </w:t>
      </w:r>
    </w:p>
    <w:p w14:paraId="2305115B" w14:textId="5C855B77" w:rsidR="00CB5FC4" w:rsidRPr="005433B3" w:rsidRDefault="00CB5FC4" w:rsidP="005433B3">
      <w:pPr>
        <w:pStyle w:val="ListParagraph"/>
        <w:numPr>
          <w:ilvl w:val="1"/>
          <w:numId w:val="18"/>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 xml:space="preserve">Draft speaking remarks to support various Foundation events, maintaining consistent key messages to support the brand </w:t>
      </w:r>
    </w:p>
    <w:p w14:paraId="572027F1" w14:textId="77777777" w:rsidR="0035529B" w:rsidRDefault="0035529B" w:rsidP="005433B3">
      <w:pPr>
        <w:spacing w:before="100" w:beforeAutospacing="1" w:after="100" w:afterAutospacing="1" w:line="300" w:lineRule="atLeast"/>
        <w:ind w:left="1440"/>
        <w:rPr>
          <w:rFonts w:ascii="Segoe UI" w:hAnsi="Segoe UI" w:cs="Segoe UI"/>
          <w:sz w:val="21"/>
          <w:szCs w:val="21"/>
        </w:rPr>
      </w:pPr>
    </w:p>
    <w:p w14:paraId="5BEF623E" w14:textId="4B3A1498" w:rsidR="009C427D" w:rsidRPr="0035529B" w:rsidRDefault="009C427D" w:rsidP="005433B3">
      <w:pPr>
        <w:spacing w:before="100" w:beforeAutospacing="1" w:after="100" w:afterAutospacing="1" w:line="300" w:lineRule="atLeast"/>
        <w:rPr>
          <w:rFonts w:ascii="Segoe UI" w:hAnsi="Segoe UI" w:cs="Segoe UI"/>
          <w:sz w:val="21"/>
          <w:szCs w:val="21"/>
        </w:rPr>
      </w:pPr>
      <w:r w:rsidRPr="0035529B">
        <w:rPr>
          <w:rStyle w:val="Strong"/>
          <w:rFonts w:ascii="Segoe UI" w:hAnsi="Segoe UI" w:cs="Segoe UI"/>
          <w:sz w:val="21"/>
          <w:szCs w:val="21"/>
        </w:rPr>
        <w:lastRenderedPageBreak/>
        <w:t>Collaboration</w:t>
      </w:r>
    </w:p>
    <w:p w14:paraId="0998C8C8" w14:textId="3A3B9715" w:rsidR="009C427D" w:rsidRDefault="009C427D" w:rsidP="0035529B">
      <w:pPr>
        <w:numPr>
          <w:ilvl w:val="1"/>
          <w:numId w:val="18"/>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 xml:space="preserve">Work closely with Philanthropy, Stewardship, </w:t>
      </w:r>
      <w:r w:rsidR="002A3388">
        <w:rPr>
          <w:rFonts w:ascii="Segoe UI" w:hAnsi="Segoe UI" w:cs="Segoe UI"/>
          <w:sz w:val="21"/>
          <w:szCs w:val="21"/>
        </w:rPr>
        <w:t xml:space="preserve">Community Development, </w:t>
      </w:r>
      <w:r>
        <w:rPr>
          <w:rFonts w:ascii="Segoe UI" w:hAnsi="Segoe UI" w:cs="Segoe UI"/>
          <w:sz w:val="21"/>
          <w:szCs w:val="21"/>
        </w:rPr>
        <w:t xml:space="preserve">and </w:t>
      </w:r>
      <w:r w:rsidR="002A3388">
        <w:rPr>
          <w:rFonts w:ascii="Segoe UI" w:hAnsi="Segoe UI" w:cs="Segoe UI"/>
          <w:sz w:val="21"/>
          <w:szCs w:val="21"/>
        </w:rPr>
        <w:t>MarCom</w:t>
      </w:r>
      <w:r>
        <w:rPr>
          <w:rFonts w:ascii="Segoe UI" w:hAnsi="Segoe UI" w:cs="Segoe UI"/>
          <w:sz w:val="21"/>
          <w:szCs w:val="21"/>
        </w:rPr>
        <w:t xml:space="preserve"> teams to meet diverse writing needs and maintain brand consistency.</w:t>
      </w:r>
    </w:p>
    <w:p w14:paraId="455B60F2" w14:textId="77777777" w:rsidR="009C427D" w:rsidRDefault="009C427D" w:rsidP="009C427D">
      <w:pPr>
        <w:numPr>
          <w:ilvl w:val="0"/>
          <w:numId w:val="18"/>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Resource Management</w:t>
      </w:r>
    </w:p>
    <w:p w14:paraId="5DA2F7E8" w14:textId="77777777" w:rsidR="009C427D" w:rsidRDefault="009C427D" w:rsidP="009C427D">
      <w:pPr>
        <w:numPr>
          <w:ilvl w:val="1"/>
          <w:numId w:val="18"/>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Help maintain templates, messaging documents, and project libraries.</w:t>
      </w:r>
    </w:p>
    <w:p w14:paraId="500D70DF" w14:textId="77777777" w:rsidR="009C427D" w:rsidRDefault="009C427D" w:rsidP="009C427D">
      <w:pPr>
        <w:numPr>
          <w:ilvl w:val="0"/>
          <w:numId w:val="18"/>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Proactive Support</w:t>
      </w:r>
    </w:p>
    <w:p w14:paraId="2EB002F0" w14:textId="77777777" w:rsidR="009C427D" w:rsidRDefault="009C427D" w:rsidP="009C427D">
      <w:pPr>
        <w:numPr>
          <w:ilvl w:val="1"/>
          <w:numId w:val="18"/>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Take initiative to identify opportunities to contribute and assist with overflow writing needs across the Foundation.</w:t>
      </w:r>
    </w:p>
    <w:p w14:paraId="316D888E" w14:textId="76C7B3C4" w:rsidR="009C427D" w:rsidRDefault="009C427D" w:rsidP="009C427D">
      <w:pPr>
        <w:spacing w:line="300" w:lineRule="atLeast"/>
        <w:rPr>
          <w:rFonts w:ascii="Segoe UI" w:hAnsi="Segoe UI" w:cs="Segoe UI"/>
          <w:sz w:val="21"/>
          <w:szCs w:val="21"/>
        </w:rPr>
      </w:pPr>
    </w:p>
    <w:p w14:paraId="521C817B" w14:textId="77777777" w:rsidR="009C427D" w:rsidRDefault="009C427D" w:rsidP="009C427D">
      <w:pPr>
        <w:pStyle w:val="Heading3"/>
        <w:spacing w:line="300" w:lineRule="atLeast"/>
        <w:rPr>
          <w:rFonts w:ascii="Segoe UI" w:hAnsi="Segoe UI" w:cs="Segoe UI"/>
          <w:sz w:val="27"/>
          <w:szCs w:val="27"/>
        </w:rPr>
      </w:pPr>
      <w:r>
        <w:rPr>
          <w:rStyle w:val="Strong"/>
          <w:rFonts w:ascii="Segoe UI" w:hAnsi="Segoe UI" w:cs="Segoe UI"/>
          <w:b w:val="0"/>
          <w:bCs w:val="0"/>
        </w:rPr>
        <w:t>Core Competencies</w:t>
      </w:r>
    </w:p>
    <w:p w14:paraId="2AA039FB" w14:textId="77777777" w:rsidR="009C427D" w:rsidRDefault="009C427D" w:rsidP="009C427D">
      <w:pPr>
        <w:numPr>
          <w:ilvl w:val="0"/>
          <w:numId w:val="19"/>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Writing &amp; Storytelling Excellence</w:t>
      </w:r>
    </w:p>
    <w:p w14:paraId="5FDD140B" w14:textId="77777777" w:rsidR="009C427D" w:rsidRDefault="009C427D" w:rsidP="009C427D">
      <w:pPr>
        <w:numPr>
          <w:ilvl w:val="1"/>
          <w:numId w:val="19"/>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Ability to craft compelling, clear, and persuasive content for various audiences and channels.</w:t>
      </w:r>
    </w:p>
    <w:p w14:paraId="3F56DD3C" w14:textId="77777777" w:rsidR="009C427D" w:rsidRDefault="009C427D" w:rsidP="009C427D">
      <w:pPr>
        <w:numPr>
          <w:ilvl w:val="0"/>
          <w:numId w:val="19"/>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Adaptability</w:t>
      </w:r>
    </w:p>
    <w:p w14:paraId="02722E94" w14:textId="77777777" w:rsidR="009C427D" w:rsidRDefault="009C427D" w:rsidP="009C427D">
      <w:pPr>
        <w:numPr>
          <w:ilvl w:val="1"/>
          <w:numId w:val="19"/>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Comfortable working in a fast-paced environment with shifting priorities.</w:t>
      </w:r>
    </w:p>
    <w:p w14:paraId="717186D4" w14:textId="77777777" w:rsidR="009C427D" w:rsidRDefault="009C427D" w:rsidP="009C427D">
      <w:pPr>
        <w:numPr>
          <w:ilvl w:val="0"/>
          <w:numId w:val="19"/>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Collaboration</w:t>
      </w:r>
    </w:p>
    <w:p w14:paraId="2B4E7386" w14:textId="77777777" w:rsidR="009C427D" w:rsidRDefault="009C427D" w:rsidP="009C427D">
      <w:pPr>
        <w:numPr>
          <w:ilvl w:val="1"/>
          <w:numId w:val="19"/>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Strong interpersonal skills and ability to work effectively with cross-functional teams.</w:t>
      </w:r>
    </w:p>
    <w:p w14:paraId="7BB2937F" w14:textId="77777777" w:rsidR="009C427D" w:rsidRDefault="009C427D" w:rsidP="009C427D">
      <w:pPr>
        <w:numPr>
          <w:ilvl w:val="0"/>
          <w:numId w:val="19"/>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Initiative</w:t>
      </w:r>
    </w:p>
    <w:p w14:paraId="0CD17BB5" w14:textId="77777777" w:rsidR="009C427D" w:rsidRDefault="009C427D" w:rsidP="009C427D">
      <w:pPr>
        <w:numPr>
          <w:ilvl w:val="1"/>
          <w:numId w:val="19"/>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 xml:space="preserve">Self-starter who anticipates needs and </w:t>
      </w:r>
      <w:proofErr w:type="gramStart"/>
      <w:r>
        <w:rPr>
          <w:rFonts w:ascii="Segoe UI" w:hAnsi="Segoe UI" w:cs="Segoe UI"/>
          <w:sz w:val="21"/>
          <w:szCs w:val="21"/>
        </w:rPr>
        <w:t>takes action</w:t>
      </w:r>
      <w:proofErr w:type="gramEnd"/>
      <w:r>
        <w:rPr>
          <w:rFonts w:ascii="Segoe UI" w:hAnsi="Segoe UI" w:cs="Segoe UI"/>
          <w:sz w:val="21"/>
          <w:szCs w:val="21"/>
        </w:rPr>
        <w:t xml:space="preserve"> without waiting for direction.</w:t>
      </w:r>
    </w:p>
    <w:p w14:paraId="5B8378F0" w14:textId="77777777" w:rsidR="009C427D" w:rsidRDefault="009C427D" w:rsidP="009C427D">
      <w:pPr>
        <w:numPr>
          <w:ilvl w:val="0"/>
          <w:numId w:val="19"/>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Attention to Detail</w:t>
      </w:r>
    </w:p>
    <w:p w14:paraId="5DC37324" w14:textId="77777777" w:rsidR="009C427D" w:rsidRDefault="009C427D" w:rsidP="009C427D">
      <w:pPr>
        <w:numPr>
          <w:ilvl w:val="1"/>
          <w:numId w:val="19"/>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High level of accuracy and quality in all written materials.</w:t>
      </w:r>
    </w:p>
    <w:p w14:paraId="2E2511C2" w14:textId="77777777" w:rsidR="009C427D" w:rsidRDefault="009C427D" w:rsidP="009C427D">
      <w:pPr>
        <w:numPr>
          <w:ilvl w:val="0"/>
          <w:numId w:val="19"/>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Learning Orientation</w:t>
      </w:r>
    </w:p>
    <w:p w14:paraId="5F27059C" w14:textId="77777777" w:rsidR="009C427D" w:rsidRDefault="009C427D" w:rsidP="009C427D">
      <w:pPr>
        <w:numPr>
          <w:ilvl w:val="1"/>
          <w:numId w:val="19"/>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Eager to learn and grow under mentorship.</w:t>
      </w:r>
    </w:p>
    <w:p w14:paraId="770F0C1B" w14:textId="664855D8" w:rsidR="009C427D" w:rsidRDefault="009C427D" w:rsidP="009C427D">
      <w:pPr>
        <w:spacing w:line="300" w:lineRule="atLeast"/>
        <w:rPr>
          <w:rFonts w:ascii="Segoe UI" w:hAnsi="Segoe UI" w:cs="Segoe UI"/>
          <w:sz w:val="21"/>
          <w:szCs w:val="21"/>
        </w:rPr>
      </w:pPr>
    </w:p>
    <w:p w14:paraId="1750713B" w14:textId="77777777" w:rsidR="009C427D" w:rsidRDefault="009C427D" w:rsidP="009C427D">
      <w:pPr>
        <w:pStyle w:val="Heading3"/>
        <w:spacing w:line="300" w:lineRule="atLeast"/>
        <w:rPr>
          <w:rFonts w:ascii="Segoe UI" w:hAnsi="Segoe UI" w:cs="Segoe UI"/>
          <w:sz w:val="27"/>
          <w:szCs w:val="27"/>
        </w:rPr>
      </w:pPr>
      <w:r>
        <w:rPr>
          <w:rStyle w:val="Strong"/>
          <w:rFonts w:ascii="Segoe UI" w:hAnsi="Segoe UI" w:cs="Segoe UI"/>
          <w:b w:val="0"/>
          <w:bCs w:val="0"/>
        </w:rPr>
        <w:t>Qualifications</w:t>
      </w:r>
    </w:p>
    <w:p w14:paraId="04149CDC" w14:textId="77777777" w:rsidR="009C427D" w:rsidRDefault="009C427D" w:rsidP="009C427D">
      <w:pPr>
        <w:numPr>
          <w:ilvl w:val="0"/>
          <w:numId w:val="20"/>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Post-secondary education in Communications, Journalism, Marketing, or related field (or equivalent experience).</w:t>
      </w:r>
    </w:p>
    <w:p w14:paraId="25D24EC8" w14:textId="77777777" w:rsidR="009C427D" w:rsidRDefault="009C427D" w:rsidP="009C427D">
      <w:pPr>
        <w:numPr>
          <w:ilvl w:val="0"/>
          <w:numId w:val="20"/>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1–2 years of writing experience (internships or volunteer work welcome), preferably in non-profit or healthcare.</w:t>
      </w:r>
    </w:p>
    <w:p w14:paraId="1025249A" w14:textId="0312C50B" w:rsidR="009C427D" w:rsidRDefault="009C427D" w:rsidP="009C427D">
      <w:pPr>
        <w:numPr>
          <w:ilvl w:val="0"/>
          <w:numId w:val="20"/>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Strong writing</w:t>
      </w:r>
      <w:r w:rsidR="00E277D3">
        <w:rPr>
          <w:rFonts w:ascii="Segoe UI" w:hAnsi="Segoe UI" w:cs="Segoe UI"/>
          <w:sz w:val="21"/>
          <w:szCs w:val="21"/>
        </w:rPr>
        <w:t xml:space="preserve">, </w:t>
      </w:r>
      <w:r>
        <w:rPr>
          <w:rFonts w:ascii="Segoe UI" w:hAnsi="Segoe UI" w:cs="Segoe UI"/>
          <w:sz w:val="21"/>
          <w:szCs w:val="21"/>
        </w:rPr>
        <w:t>editing</w:t>
      </w:r>
      <w:r w:rsidR="00E277D3">
        <w:rPr>
          <w:rFonts w:ascii="Segoe UI" w:hAnsi="Segoe UI" w:cs="Segoe UI"/>
          <w:sz w:val="21"/>
          <w:szCs w:val="21"/>
        </w:rPr>
        <w:t>, and proofreading</w:t>
      </w:r>
      <w:r>
        <w:rPr>
          <w:rFonts w:ascii="Segoe UI" w:hAnsi="Segoe UI" w:cs="Segoe UI"/>
          <w:sz w:val="21"/>
          <w:szCs w:val="21"/>
        </w:rPr>
        <w:t xml:space="preserve"> skills with </w:t>
      </w:r>
      <w:r w:rsidR="00E277D3">
        <w:rPr>
          <w:rFonts w:ascii="Segoe UI" w:hAnsi="Segoe UI" w:cs="Segoe UI"/>
          <w:sz w:val="21"/>
          <w:szCs w:val="21"/>
        </w:rPr>
        <w:t xml:space="preserve">exceptional </w:t>
      </w:r>
      <w:r>
        <w:rPr>
          <w:rFonts w:ascii="Segoe UI" w:hAnsi="Segoe UI" w:cs="Segoe UI"/>
          <w:sz w:val="21"/>
          <w:szCs w:val="21"/>
        </w:rPr>
        <w:t>attention to detail.</w:t>
      </w:r>
    </w:p>
    <w:p w14:paraId="58B620B2" w14:textId="06735364" w:rsidR="00E277D3" w:rsidRDefault="00E277D3" w:rsidP="009C427D">
      <w:pPr>
        <w:numPr>
          <w:ilvl w:val="0"/>
          <w:numId w:val="20"/>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Ability to write for multiple formats (web, print, social media, email, donor communications)</w:t>
      </w:r>
    </w:p>
    <w:p w14:paraId="7BF9E888" w14:textId="67559EEF" w:rsidR="009C427D" w:rsidRDefault="009C427D" w:rsidP="009C427D">
      <w:pPr>
        <w:numPr>
          <w:ilvl w:val="0"/>
          <w:numId w:val="20"/>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 xml:space="preserve">Proficiency in Microsoft Office; familiarity with </w:t>
      </w:r>
      <w:r w:rsidR="00CB5FC4">
        <w:rPr>
          <w:rFonts w:ascii="Segoe UI" w:hAnsi="Segoe UI" w:cs="Segoe UI"/>
          <w:sz w:val="21"/>
          <w:szCs w:val="21"/>
        </w:rPr>
        <w:t xml:space="preserve">Canva, </w:t>
      </w:r>
      <w:r>
        <w:rPr>
          <w:rFonts w:ascii="Segoe UI" w:hAnsi="Segoe UI" w:cs="Segoe UI"/>
          <w:sz w:val="21"/>
          <w:szCs w:val="21"/>
        </w:rPr>
        <w:t>digital platforms and social media is an asset.</w:t>
      </w:r>
    </w:p>
    <w:p w14:paraId="57B6F39C" w14:textId="021DDE30" w:rsidR="009C427D" w:rsidRPr="009A5C6B" w:rsidRDefault="009C427D" w:rsidP="005433B3">
      <w:pPr>
        <w:numPr>
          <w:ilvl w:val="0"/>
          <w:numId w:val="20"/>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Passion for storytelling and making a difference through philanthropy.</w:t>
      </w:r>
    </w:p>
    <w:p w14:paraId="20AC9811" w14:textId="77777777" w:rsidR="009C427D" w:rsidRDefault="009C427D" w:rsidP="009C427D">
      <w:pPr>
        <w:pStyle w:val="Heading3"/>
        <w:spacing w:line="300" w:lineRule="atLeast"/>
        <w:rPr>
          <w:rFonts w:ascii="Segoe UI" w:hAnsi="Segoe UI" w:cs="Segoe UI"/>
          <w:sz w:val="27"/>
          <w:szCs w:val="27"/>
        </w:rPr>
      </w:pPr>
      <w:r>
        <w:rPr>
          <w:rStyle w:val="Strong"/>
          <w:rFonts w:ascii="Segoe UI" w:hAnsi="Segoe UI" w:cs="Segoe UI"/>
          <w:b w:val="0"/>
          <w:bCs w:val="0"/>
        </w:rPr>
        <w:t>Why Join Us?</w:t>
      </w:r>
    </w:p>
    <w:p w14:paraId="18528956" w14:textId="77777777" w:rsidR="009C427D" w:rsidRDefault="009C427D" w:rsidP="009C427D">
      <w:pPr>
        <w:numPr>
          <w:ilvl w:val="0"/>
          <w:numId w:val="21"/>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Be part of a caring, collaborative team making a meaningful impact on healthcare in Scarborough.</w:t>
      </w:r>
    </w:p>
    <w:p w14:paraId="316B74D2" w14:textId="77777777" w:rsidR="009C427D" w:rsidRDefault="009C427D" w:rsidP="009C427D">
      <w:pPr>
        <w:numPr>
          <w:ilvl w:val="0"/>
          <w:numId w:val="21"/>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lastRenderedPageBreak/>
        <w:t>Opportunity to learn from experienced professionals and grow your career in philanthropy and communications.</w:t>
      </w:r>
    </w:p>
    <w:p w14:paraId="026D6832" w14:textId="77777777" w:rsidR="009C427D" w:rsidRDefault="009C427D" w:rsidP="009C427D">
      <w:pPr>
        <w:numPr>
          <w:ilvl w:val="0"/>
          <w:numId w:val="21"/>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 xml:space="preserve">Contribute to the award-winning </w:t>
      </w:r>
      <w:r w:rsidRPr="002A3388">
        <w:rPr>
          <w:rStyle w:val="Strong"/>
          <w:rFonts w:ascii="Segoe UI" w:hAnsi="Segoe UI" w:cs="Segoe UI"/>
          <w:i/>
          <w:iCs/>
          <w:sz w:val="21"/>
          <w:szCs w:val="21"/>
        </w:rPr>
        <w:t>Love, Scarborough</w:t>
      </w:r>
      <w:r>
        <w:rPr>
          <w:rFonts w:ascii="Segoe UI" w:hAnsi="Segoe UI" w:cs="Segoe UI"/>
          <w:sz w:val="21"/>
          <w:szCs w:val="21"/>
        </w:rPr>
        <w:t xml:space="preserve"> campaign.</w:t>
      </w:r>
    </w:p>
    <w:p w14:paraId="4AD438B2" w14:textId="3B5E7CD7" w:rsidR="003F1640" w:rsidRPr="009C427D" w:rsidRDefault="009C427D" w:rsidP="009C427D">
      <w:pPr>
        <w:numPr>
          <w:ilvl w:val="0"/>
          <w:numId w:val="21"/>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Competitive compensation, benefits, and professional development opportunities.</w:t>
      </w:r>
      <w:r w:rsidR="003F1640" w:rsidRPr="009C427D">
        <w:rPr>
          <w:rFonts w:ascii="Arial" w:eastAsia="Times New Roman" w:hAnsi="Arial" w:cs="Arial"/>
          <w:color w:val="22323D"/>
          <w:sz w:val="23"/>
          <w:szCs w:val="23"/>
        </w:rPr>
        <w:t> </w:t>
      </w:r>
    </w:p>
    <w:p w14:paraId="4A8FEFE3" w14:textId="77777777" w:rsidR="006C0434" w:rsidRPr="00496EAE" w:rsidRDefault="006C0434" w:rsidP="006C0434"/>
    <w:sectPr w:rsidR="006C0434" w:rsidRPr="00496EAE" w:rsidSect="00753F8F">
      <w:headerReference w:type="default" r:id="rId10"/>
      <w:footerReference w:type="default" r:id="rId11"/>
      <w:pgSz w:w="12240" w:h="15840"/>
      <w:pgMar w:top="1134" w:right="1134" w:bottom="1134" w:left="1134" w:header="1361" w:footer="13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445D70" w14:textId="77777777" w:rsidR="005212C2" w:rsidRDefault="005212C2" w:rsidP="001713DA">
      <w:r>
        <w:separator/>
      </w:r>
    </w:p>
  </w:endnote>
  <w:endnote w:type="continuationSeparator" w:id="0">
    <w:p w14:paraId="28297F0B" w14:textId="77777777" w:rsidR="005212C2" w:rsidRDefault="005212C2" w:rsidP="001713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Proxima Nova Semibold">
    <w:altName w:val="Tahoma"/>
    <w:panose1 w:val="00000000000000000000"/>
    <w:charset w:val="00"/>
    <w:family w:val="auto"/>
    <w:notTrueType/>
    <w:pitch w:val="variable"/>
    <w:sig w:usb0="A00002EF" w:usb1="5000E0FB" w:usb2="00000000" w:usb3="00000000" w:csb0="0000019F" w:csb1="00000000"/>
  </w:font>
  <w:font w:name="Times New Roman (Headings CS)">
    <w:altName w:val="Times New Roman"/>
    <w:charset w:val="00"/>
    <w:family w:val="roman"/>
    <w:pitch w:val="variable"/>
    <w:sig w:usb0="E0002AE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703B3F" w14:textId="77777777" w:rsidR="00280A9F" w:rsidRDefault="000B470D" w:rsidP="00280A9F">
    <w:pPr>
      <w:pStyle w:val="Footer"/>
      <w:tabs>
        <w:tab w:val="clear" w:pos="4680"/>
        <w:tab w:val="clear" w:pos="9360"/>
        <w:tab w:val="left" w:pos="6958"/>
      </w:tabs>
    </w:pPr>
    <w:r>
      <w:rPr>
        <w:noProof/>
      </w:rPr>
      <w:drawing>
        <wp:anchor distT="0" distB="0" distL="114300" distR="114300" simplePos="0" relativeHeight="251659264" behindDoc="0" locked="0" layoutInCell="1" allowOverlap="1" wp14:anchorId="2ADD2DC3" wp14:editId="023150A2">
          <wp:simplePos x="0" y="0"/>
          <wp:positionH relativeFrom="column">
            <wp:posOffset>4776470</wp:posOffset>
          </wp:positionH>
          <wp:positionV relativeFrom="paragraph">
            <wp:posOffset>15418</wp:posOffset>
          </wp:positionV>
          <wp:extent cx="1925320" cy="925830"/>
          <wp:effectExtent l="0" t="0" r="0" b="0"/>
          <wp:wrapThrough wrapText="bothSides">
            <wp:wrapPolygon edited="0">
              <wp:start x="3847" y="2370"/>
              <wp:lineTo x="2992" y="7407"/>
              <wp:lineTo x="997" y="9778"/>
              <wp:lineTo x="427" y="10963"/>
              <wp:lineTo x="285" y="16000"/>
              <wp:lineTo x="1995" y="16593"/>
              <wp:lineTo x="15958" y="17778"/>
              <wp:lineTo x="16528" y="20444"/>
              <wp:lineTo x="17953" y="20444"/>
              <wp:lineTo x="20660" y="17778"/>
              <wp:lineTo x="20802" y="16593"/>
              <wp:lineTo x="19947" y="13630"/>
              <wp:lineTo x="19235" y="12444"/>
              <wp:lineTo x="19520" y="10963"/>
              <wp:lineTo x="10686" y="7704"/>
              <wp:lineTo x="10828" y="5630"/>
              <wp:lineTo x="7694" y="3259"/>
              <wp:lineTo x="4702" y="2370"/>
              <wp:lineTo x="3847" y="237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HNF x LS Lockup_4C [context]-01.png"/>
                  <pic:cNvPicPr/>
                </pic:nvPicPr>
                <pic:blipFill rotWithShape="1">
                  <a:blip r:embed="rId1">
                    <a:extLst>
                      <a:ext uri="{28A0092B-C50C-407E-A947-70E740481C1C}">
                        <a14:useLocalDpi xmlns:a14="http://schemas.microsoft.com/office/drawing/2010/main" val="0"/>
                      </a:ext>
                    </a:extLst>
                  </a:blip>
                  <a:srcRect l="49477" t="30736" r="5447" b="29771"/>
                  <a:stretch/>
                </pic:blipFill>
                <pic:spPr bwMode="auto">
                  <a:xfrm>
                    <a:off x="0" y="0"/>
                    <a:ext cx="1925320" cy="9258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90145">
      <w:rPr>
        <w:noProof/>
      </w:rPr>
      <w:drawing>
        <wp:anchor distT="0" distB="0" distL="114300" distR="114300" simplePos="0" relativeHeight="251660288" behindDoc="1" locked="0" layoutInCell="1" allowOverlap="1" wp14:anchorId="38EF1292" wp14:editId="46A83BF7">
          <wp:simplePos x="0" y="0"/>
          <wp:positionH relativeFrom="column">
            <wp:posOffset>-142875</wp:posOffset>
          </wp:positionH>
          <wp:positionV relativeFrom="paragraph">
            <wp:posOffset>115342</wp:posOffset>
          </wp:positionV>
          <wp:extent cx="2895600" cy="681355"/>
          <wp:effectExtent l="0" t="0" r="0" b="0"/>
          <wp:wrapTight wrapText="bothSides">
            <wp:wrapPolygon edited="0">
              <wp:start x="284" y="3623"/>
              <wp:lineTo x="189" y="16507"/>
              <wp:lineTo x="19042" y="17715"/>
              <wp:lineTo x="19421" y="17715"/>
              <wp:lineTo x="21032" y="16507"/>
              <wp:lineTo x="21221" y="15299"/>
              <wp:lineTo x="20747" y="10870"/>
              <wp:lineTo x="21126" y="5234"/>
              <wp:lineTo x="21126" y="3623"/>
              <wp:lineTo x="284" y="3623"/>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Untitled-1 [Recovered].png"/>
                  <pic:cNvPicPr/>
                </pic:nvPicPr>
                <pic:blipFill>
                  <a:blip r:embed="rId2">
                    <a:extLst>
                      <a:ext uri="{28A0092B-C50C-407E-A947-70E740481C1C}">
                        <a14:useLocalDpi xmlns:a14="http://schemas.microsoft.com/office/drawing/2010/main" val="0"/>
                      </a:ext>
                    </a:extLst>
                  </a:blip>
                  <a:stretch>
                    <a:fillRect/>
                  </a:stretch>
                </pic:blipFill>
                <pic:spPr>
                  <a:xfrm>
                    <a:off x="0" y="0"/>
                    <a:ext cx="2895600" cy="681355"/>
                  </a:xfrm>
                  <a:prstGeom prst="rect">
                    <a:avLst/>
                  </a:prstGeom>
                </pic:spPr>
              </pic:pic>
            </a:graphicData>
          </a:graphic>
          <wp14:sizeRelH relativeFrom="page">
            <wp14:pctWidth>0</wp14:pctWidth>
          </wp14:sizeRelH>
          <wp14:sizeRelV relativeFrom="page">
            <wp14:pctHeight>0</wp14:pctHeight>
          </wp14:sizeRelV>
        </wp:anchor>
      </w:drawing>
    </w:r>
    <w:r w:rsidR="00280A9F">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608FE1" w14:textId="77777777" w:rsidR="005212C2" w:rsidRDefault="005212C2" w:rsidP="001713DA">
      <w:r>
        <w:separator/>
      </w:r>
    </w:p>
  </w:footnote>
  <w:footnote w:type="continuationSeparator" w:id="0">
    <w:p w14:paraId="34922C74" w14:textId="77777777" w:rsidR="005212C2" w:rsidRDefault="005212C2" w:rsidP="001713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5F309A" w14:textId="77777777" w:rsidR="001713DA" w:rsidRDefault="00280A9F">
    <w:pPr>
      <w:pStyle w:val="Header"/>
    </w:pPr>
    <w:r>
      <w:rPr>
        <w:noProof/>
      </w:rPr>
      <w:drawing>
        <wp:anchor distT="0" distB="0" distL="114300" distR="114300" simplePos="0" relativeHeight="251658240" behindDoc="0" locked="0" layoutInCell="1" allowOverlap="1" wp14:anchorId="51577A26" wp14:editId="23F5E19E">
          <wp:simplePos x="0" y="0"/>
          <wp:positionH relativeFrom="column">
            <wp:posOffset>-141502</wp:posOffset>
          </wp:positionH>
          <wp:positionV relativeFrom="paragraph">
            <wp:posOffset>-580390</wp:posOffset>
          </wp:positionV>
          <wp:extent cx="1414780" cy="656590"/>
          <wp:effectExtent l="0" t="0" r="0" b="3810"/>
          <wp:wrapThrough wrapText="bothSides">
            <wp:wrapPolygon edited="0">
              <wp:start x="11828" y="0"/>
              <wp:lineTo x="3102" y="3760"/>
              <wp:lineTo x="0" y="5431"/>
              <wp:lineTo x="0" y="20054"/>
              <wp:lineTo x="11828" y="21308"/>
              <wp:lineTo x="12991" y="21308"/>
              <wp:lineTo x="21329" y="12534"/>
              <wp:lineTo x="21329" y="11280"/>
              <wp:lineTo x="20553" y="6685"/>
              <wp:lineTo x="20553" y="0"/>
              <wp:lineTo x="11828"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HN Foundation Logo no tagline_4C.png"/>
                  <pic:cNvPicPr/>
                </pic:nvPicPr>
                <pic:blipFill>
                  <a:blip r:embed="rId1">
                    <a:extLst>
                      <a:ext uri="{28A0092B-C50C-407E-A947-70E740481C1C}">
                        <a14:useLocalDpi xmlns:a14="http://schemas.microsoft.com/office/drawing/2010/main" val="0"/>
                      </a:ext>
                    </a:extLst>
                  </a:blip>
                  <a:stretch>
                    <a:fillRect/>
                  </a:stretch>
                </pic:blipFill>
                <pic:spPr>
                  <a:xfrm>
                    <a:off x="0" y="0"/>
                    <a:ext cx="1414780" cy="6565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4506E"/>
    <w:multiLevelType w:val="multilevel"/>
    <w:tmpl w:val="6464B62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Calibr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EF3581"/>
    <w:multiLevelType w:val="multilevel"/>
    <w:tmpl w:val="8B20E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7B1244"/>
    <w:multiLevelType w:val="multilevel"/>
    <w:tmpl w:val="C0BEC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2410A1"/>
    <w:multiLevelType w:val="multilevel"/>
    <w:tmpl w:val="3E444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2235A5"/>
    <w:multiLevelType w:val="multilevel"/>
    <w:tmpl w:val="55D4F7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967B63"/>
    <w:multiLevelType w:val="multilevel"/>
    <w:tmpl w:val="A39E6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4653CC4"/>
    <w:multiLevelType w:val="hybridMultilevel"/>
    <w:tmpl w:val="E730C6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221670"/>
    <w:multiLevelType w:val="hybridMultilevel"/>
    <w:tmpl w:val="0568E40C"/>
    <w:lvl w:ilvl="0" w:tplc="BC82792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E811FB"/>
    <w:multiLevelType w:val="hybridMultilevel"/>
    <w:tmpl w:val="17AA1728"/>
    <w:lvl w:ilvl="0" w:tplc="BC827924">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497E38"/>
    <w:multiLevelType w:val="hybridMultilevel"/>
    <w:tmpl w:val="0114C006"/>
    <w:lvl w:ilvl="0" w:tplc="BC827924">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1C0138"/>
    <w:multiLevelType w:val="multilevel"/>
    <w:tmpl w:val="EFCAD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1402E9"/>
    <w:multiLevelType w:val="hybridMultilevel"/>
    <w:tmpl w:val="A978D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F8C4E0E"/>
    <w:multiLevelType w:val="hybridMultilevel"/>
    <w:tmpl w:val="7C16BCFA"/>
    <w:lvl w:ilvl="0" w:tplc="BC82792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79B0356"/>
    <w:multiLevelType w:val="hybridMultilevel"/>
    <w:tmpl w:val="526C6332"/>
    <w:lvl w:ilvl="0" w:tplc="BC82792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BB84C06"/>
    <w:multiLevelType w:val="multilevel"/>
    <w:tmpl w:val="B3986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A72B96"/>
    <w:multiLevelType w:val="hybridMultilevel"/>
    <w:tmpl w:val="95C63EB0"/>
    <w:lvl w:ilvl="0" w:tplc="BC82792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44604B6"/>
    <w:multiLevelType w:val="multilevel"/>
    <w:tmpl w:val="EE4686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480214E"/>
    <w:multiLevelType w:val="multilevel"/>
    <w:tmpl w:val="B2108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6CF2D7C"/>
    <w:multiLevelType w:val="hybridMultilevel"/>
    <w:tmpl w:val="5FDA9E4C"/>
    <w:lvl w:ilvl="0" w:tplc="BC82792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C761AF"/>
    <w:multiLevelType w:val="hybridMultilevel"/>
    <w:tmpl w:val="782EF182"/>
    <w:lvl w:ilvl="0" w:tplc="BC82792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92605AF"/>
    <w:multiLevelType w:val="hybridMultilevel"/>
    <w:tmpl w:val="DF2C4D90"/>
    <w:lvl w:ilvl="0" w:tplc="2D4AF90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E46C55"/>
    <w:multiLevelType w:val="multilevel"/>
    <w:tmpl w:val="9716B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3"/>
  </w:num>
  <w:num w:numId="3">
    <w:abstractNumId w:val="12"/>
  </w:num>
  <w:num w:numId="4">
    <w:abstractNumId w:val="18"/>
  </w:num>
  <w:num w:numId="5">
    <w:abstractNumId w:val="15"/>
  </w:num>
  <w:num w:numId="6">
    <w:abstractNumId w:val="9"/>
  </w:num>
  <w:num w:numId="7">
    <w:abstractNumId w:val="19"/>
  </w:num>
  <w:num w:numId="8">
    <w:abstractNumId w:val="7"/>
  </w:num>
  <w:num w:numId="9">
    <w:abstractNumId w:val="8"/>
  </w:num>
  <w:num w:numId="10">
    <w:abstractNumId w:val="6"/>
  </w:num>
  <w:num w:numId="11">
    <w:abstractNumId w:val="5"/>
  </w:num>
  <w:num w:numId="12">
    <w:abstractNumId w:val="17"/>
  </w:num>
  <w:num w:numId="13">
    <w:abstractNumId w:val="1"/>
  </w:num>
  <w:num w:numId="14">
    <w:abstractNumId w:val="0"/>
  </w:num>
  <w:num w:numId="15">
    <w:abstractNumId w:val="3"/>
  </w:num>
  <w:num w:numId="16">
    <w:abstractNumId w:val="14"/>
  </w:num>
  <w:num w:numId="17">
    <w:abstractNumId w:val="2"/>
  </w:num>
  <w:num w:numId="18">
    <w:abstractNumId w:val="4"/>
  </w:num>
  <w:num w:numId="19">
    <w:abstractNumId w:val="16"/>
  </w:num>
  <w:num w:numId="20">
    <w:abstractNumId w:val="10"/>
  </w:num>
  <w:num w:numId="21">
    <w:abstractNumId w:val="21"/>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640"/>
    <w:rsid w:val="00053029"/>
    <w:rsid w:val="000628F5"/>
    <w:rsid w:val="0007289D"/>
    <w:rsid w:val="000B470D"/>
    <w:rsid w:val="001713DA"/>
    <w:rsid w:val="00196DDC"/>
    <w:rsid w:val="001B22D6"/>
    <w:rsid w:val="00207117"/>
    <w:rsid w:val="0021030A"/>
    <w:rsid w:val="002148EB"/>
    <w:rsid w:val="0021606F"/>
    <w:rsid w:val="0022740C"/>
    <w:rsid w:val="00231572"/>
    <w:rsid w:val="00280A9F"/>
    <w:rsid w:val="0028180C"/>
    <w:rsid w:val="00294065"/>
    <w:rsid w:val="002A0475"/>
    <w:rsid w:val="002A3388"/>
    <w:rsid w:val="002A57FC"/>
    <w:rsid w:val="002D1EE2"/>
    <w:rsid w:val="0035529B"/>
    <w:rsid w:val="00362C63"/>
    <w:rsid w:val="003F1640"/>
    <w:rsid w:val="00455594"/>
    <w:rsid w:val="00486CA3"/>
    <w:rsid w:val="00496EAE"/>
    <w:rsid w:val="004D1D42"/>
    <w:rsid w:val="004D2075"/>
    <w:rsid w:val="004F614D"/>
    <w:rsid w:val="004F7E01"/>
    <w:rsid w:val="005212C2"/>
    <w:rsid w:val="005433B3"/>
    <w:rsid w:val="005A18BD"/>
    <w:rsid w:val="005B4243"/>
    <w:rsid w:val="005F7E54"/>
    <w:rsid w:val="006C0434"/>
    <w:rsid w:val="006C456F"/>
    <w:rsid w:val="006E195C"/>
    <w:rsid w:val="00736138"/>
    <w:rsid w:val="007510D7"/>
    <w:rsid w:val="00753F8F"/>
    <w:rsid w:val="0078645F"/>
    <w:rsid w:val="00790145"/>
    <w:rsid w:val="007A4A62"/>
    <w:rsid w:val="007B1F46"/>
    <w:rsid w:val="00827464"/>
    <w:rsid w:val="008752F5"/>
    <w:rsid w:val="00897302"/>
    <w:rsid w:val="008E22F7"/>
    <w:rsid w:val="008E7D88"/>
    <w:rsid w:val="009430B5"/>
    <w:rsid w:val="009506D4"/>
    <w:rsid w:val="0098516B"/>
    <w:rsid w:val="009A5C6B"/>
    <w:rsid w:val="009C427D"/>
    <w:rsid w:val="009D5E8A"/>
    <w:rsid w:val="00A34EBB"/>
    <w:rsid w:val="00A92B33"/>
    <w:rsid w:val="00B07467"/>
    <w:rsid w:val="00B6512E"/>
    <w:rsid w:val="00B708EF"/>
    <w:rsid w:val="00B929C4"/>
    <w:rsid w:val="00BC4186"/>
    <w:rsid w:val="00BD3938"/>
    <w:rsid w:val="00BE4EFF"/>
    <w:rsid w:val="00C03613"/>
    <w:rsid w:val="00C64825"/>
    <w:rsid w:val="00CB37D3"/>
    <w:rsid w:val="00CB5FC4"/>
    <w:rsid w:val="00CE55BF"/>
    <w:rsid w:val="00CE7DE6"/>
    <w:rsid w:val="00D26E68"/>
    <w:rsid w:val="00D4577A"/>
    <w:rsid w:val="00D564B5"/>
    <w:rsid w:val="00E277D3"/>
    <w:rsid w:val="00E97630"/>
    <w:rsid w:val="00F37DC8"/>
    <w:rsid w:val="00FC1577"/>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62FDD8"/>
  <w15:chartTrackingRefBased/>
  <w15:docId w15:val="{328385C2-888C-424C-904E-0B54A66DF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86CA3"/>
  </w:style>
  <w:style w:type="paragraph" w:styleId="Heading1">
    <w:name w:val="heading 1"/>
    <w:basedOn w:val="Normal"/>
    <w:next w:val="Normal"/>
    <w:link w:val="Heading1Char"/>
    <w:uiPriority w:val="9"/>
    <w:qFormat/>
    <w:rsid w:val="00A34EB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34EBB"/>
    <w:pPr>
      <w:keepNext/>
      <w:keepLines/>
      <w:spacing w:before="40"/>
      <w:outlineLvl w:val="1"/>
    </w:pPr>
    <w:rPr>
      <w:rFonts w:ascii="Proxima Nova Semibold" w:eastAsiaTheme="majorEastAsia" w:hAnsi="Proxima Nova Semibold" w:cs="Times New Roman (Headings CS)"/>
      <w:b/>
      <w:caps/>
      <w:color w:val="4EC2B8"/>
      <w:spacing w:val="20"/>
      <w:sz w:val="26"/>
      <w:szCs w:val="26"/>
    </w:rPr>
  </w:style>
  <w:style w:type="paragraph" w:styleId="Heading3">
    <w:name w:val="heading 3"/>
    <w:basedOn w:val="Normal"/>
    <w:next w:val="Normal"/>
    <w:link w:val="Heading3Char"/>
    <w:uiPriority w:val="9"/>
    <w:unhideWhenUsed/>
    <w:qFormat/>
    <w:rsid w:val="009C427D"/>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9C427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13DA"/>
    <w:pPr>
      <w:tabs>
        <w:tab w:val="center" w:pos="4680"/>
        <w:tab w:val="right" w:pos="9360"/>
      </w:tabs>
    </w:pPr>
  </w:style>
  <w:style w:type="character" w:customStyle="1" w:styleId="HeaderChar">
    <w:name w:val="Header Char"/>
    <w:basedOn w:val="DefaultParagraphFont"/>
    <w:link w:val="Header"/>
    <w:uiPriority w:val="99"/>
    <w:rsid w:val="001713DA"/>
  </w:style>
  <w:style w:type="paragraph" w:styleId="Footer">
    <w:name w:val="footer"/>
    <w:basedOn w:val="Normal"/>
    <w:link w:val="FooterChar"/>
    <w:uiPriority w:val="99"/>
    <w:unhideWhenUsed/>
    <w:rsid w:val="001713DA"/>
    <w:pPr>
      <w:tabs>
        <w:tab w:val="center" w:pos="4680"/>
        <w:tab w:val="right" w:pos="9360"/>
      </w:tabs>
    </w:pPr>
  </w:style>
  <w:style w:type="character" w:customStyle="1" w:styleId="FooterChar">
    <w:name w:val="Footer Char"/>
    <w:basedOn w:val="DefaultParagraphFont"/>
    <w:link w:val="Footer"/>
    <w:uiPriority w:val="99"/>
    <w:rsid w:val="001713DA"/>
  </w:style>
  <w:style w:type="character" w:styleId="Hyperlink">
    <w:name w:val="Hyperlink"/>
    <w:basedOn w:val="DefaultParagraphFont"/>
    <w:uiPriority w:val="99"/>
    <w:unhideWhenUsed/>
    <w:rsid w:val="00496EAE"/>
    <w:rPr>
      <w:color w:val="0563C1" w:themeColor="hyperlink"/>
      <w:u w:val="single"/>
    </w:rPr>
  </w:style>
  <w:style w:type="character" w:styleId="UnresolvedMention">
    <w:name w:val="Unresolved Mention"/>
    <w:basedOn w:val="DefaultParagraphFont"/>
    <w:uiPriority w:val="99"/>
    <w:semiHidden/>
    <w:unhideWhenUsed/>
    <w:rsid w:val="00496EAE"/>
    <w:rPr>
      <w:color w:val="605E5C"/>
      <w:shd w:val="clear" w:color="auto" w:fill="E1DFDD"/>
    </w:rPr>
  </w:style>
  <w:style w:type="paragraph" w:styleId="ListParagraph">
    <w:name w:val="List Paragraph"/>
    <w:basedOn w:val="Normal"/>
    <w:uiPriority w:val="34"/>
    <w:qFormat/>
    <w:rsid w:val="00753F8F"/>
    <w:pPr>
      <w:ind w:left="720"/>
      <w:contextualSpacing/>
    </w:pPr>
  </w:style>
  <w:style w:type="character" w:customStyle="1" w:styleId="Heading2Char">
    <w:name w:val="Heading 2 Char"/>
    <w:basedOn w:val="DefaultParagraphFont"/>
    <w:link w:val="Heading2"/>
    <w:uiPriority w:val="9"/>
    <w:rsid w:val="00A34EBB"/>
    <w:rPr>
      <w:rFonts w:ascii="Proxima Nova Semibold" w:eastAsiaTheme="majorEastAsia" w:hAnsi="Proxima Nova Semibold" w:cs="Times New Roman (Headings CS)"/>
      <w:b/>
      <w:caps/>
      <w:color w:val="4EC2B8"/>
      <w:spacing w:val="20"/>
      <w:sz w:val="26"/>
      <w:szCs w:val="26"/>
    </w:rPr>
  </w:style>
  <w:style w:type="character" w:customStyle="1" w:styleId="Heading1Char">
    <w:name w:val="Heading 1 Char"/>
    <w:basedOn w:val="DefaultParagraphFont"/>
    <w:link w:val="Heading1"/>
    <w:uiPriority w:val="9"/>
    <w:rsid w:val="00A34EBB"/>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semiHidden/>
    <w:unhideWhenUsed/>
    <w:rsid w:val="003F1640"/>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3F1640"/>
    <w:rPr>
      <w:b/>
      <w:bCs/>
    </w:rPr>
  </w:style>
  <w:style w:type="character" w:styleId="CommentReference">
    <w:name w:val="annotation reference"/>
    <w:basedOn w:val="DefaultParagraphFont"/>
    <w:uiPriority w:val="99"/>
    <w:semiHidden/>
    <w:unhideWhenUsed/>
    <w:rsid w:val="00C64825"/>
    <w:rPr>
      <w:sz w:val="16"/>
      <w:szCs w:val="16"/>
    </w:rPr>
  </w:style>
  <w:style w:type="paragraph" w:styleId="CommentText">
    <w:name w:val="annotation text"/>
    <w:basedOn w:val="Normal"/>
    <w:link w:val="CommentTextChar"/>
    <w:uiPriority w:val="99"/>
    <w:semiHidden/>
    <w:unhideWhenUsed/>
    <w:rsid w:val="00C64825"/>
    <w:rPr>
      <w:sz w:val="20"/>
      <w:szCs w:val="20"/>
    </w:rPr>
  </w:style>
  <w:style w:type="character" w:customStyle="1" w:styleId="CommentTextChar">
    <w:name w:val="Comment Text Char"/>
    <w:basedOn w:val="DefaultParagraphFont"/>
    <w:link w:val="CommentText"/>
    <w:uiPriority w:val="99"/>
    <w:semiHidden/>
    <w:rsid w:val="00C64825"/>
    <w:rPr>
      <w:sz w:val="20"/>
      <w:szCs w:val="20"/>
    </w:rPr>
  </w:style>
  <w:style w:type="paragraph" w:styleId="CommentSubject">
    <w:name w:val="annotation subject"/>
    <w:basedOn w:val="CommentText"/>
    <w:next w:val="CommentText"/>
    <w:link w:val="CommentSubjectChar"/>
    <w:uiPriority w:val="99"/>
    <w:semiHidden/>
    <w:unhideWhenUsed/>
    <w:rsid w:val="00C64825"/>
    <w:rPr>
      <w:b/>
      <w:bCs/>
    </w:rPr>
  </w:style>
  <w:style w:type="character" w:customStyle="1" w:styleId="CommentSubjectChar">
    <w:name w:val="Comment Subject Char"/>
    <w:basedOn w:val="CommentTextChar"/>
    <w:link w:val="CommentSubject"/>
    <w:uiPriority w:val="99"/>
    <w:semiHidden/>
    <w:rsid w:val="00C64825"/>
    <w:rPr>
      <w:b/>
      <w:bCs/>
      <w:sz w:val="20"/>
      <w:szCs w:val="20"/>
    </w:rPr>
  </w:style>
  <w:style w:type="paragraph" w:styleId="BalloonText">
    <w:name w:val="Balloon Text"/>
    <w:basedOn w:val="Normal"/>
    <w:link w:val="BalloonTextChar"/>
    <w:uiPriority w:val="99"/>
    <w:semiHidden/>
    <w:unhideWhenUsed/>
    <w:rsid w:val="00C648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4825"/>
    <w:rPr>
      <w:rFonts w:ascii="Segoe UI" w:hAnsi="Segoe UI" w:cs="Segoe UI"/>
      <w:sz w:val="18"/>
      <w:szCs w:val="18"/>
    </w:rPr>
  </w:style>
  <w:style w:type="character" w:customStyle="1" w:styleId="Heading3Char">
    <w:name w:val="Heading 3 Char"/>
    <w:basedOn w:val="DefaultParagraphFont"/>
    <w:link w:val="Heading3"/>
    <w:uiPriority w:val="9"/>
    <w:rsid w:val="009C427D"/>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9C427D"/>
    <w:rPr>
      <w:rFonts w:asciiTheme="majorHAnsi" w:eastAsiaTheme="majorEastAsia" w:hAnsiTheme="majorHAnsi" w:cstheme="majorBidi"/>
      <w:i/>
      <w:iCs/>
      <w:color w:val="2F5496" w:themeColor="accent1" w:themeShade="BF"/>
    </w:rPr>
  </w:style>
  <w:style w:type="character" w:styleId="Emphasis">
    <w:name w:val="Emphasis"/>
    <w:basedOn w:val="DefaultParagraphFont"/>
    <w:uiPriority w:val="20"/>
    <w:qFormat/>
    <w:rsid w:val="009C427D"/>
    <w:rPr>
      <w:i/>
      <w:iCs/>
    </w:rPr>
  </w:style>
  <w:style w:type="paragraph" w:styleId="Revision">
    <w:name w:val="Revision"/>
    <w:hidden/>
    <w:uiPriority w:val="99"/>
    <w:semiHidden/>
    <w:rsid w:val="00FC15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081058">
      <w:bodyDiv w:val="1"/>
      <w:marLeft w:val="0"/>
      <w:marRight w:val="0"/>
      <w:marTop w:val="0"/>
      <w:marBottom w:val="0"/>
      <w:divBdr>
        <w:top w:val="none" w:sz="0" w:space="0" w:color="auto"/>
        <w:left w:val="none" w:sz="0" w:space="0" w:color="auto"/>
        <w:bottom w:val="none" w:sz="0" w:space="0" w:color="auto"/>
        <w:right w:val="none" w:sz="0" w:space="0" w:color="auto"/>
      </w:divBdr>
    </w:div>
    <w:div w:id="446195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131796ADDB714F9B4885F32EA5D1DF" ma:contentTypeVersion="13" ma:contentTypeDescription="Create a new document." ma:contentTypeScope="" ma:versionID="e37cd015dcbfdf7a55ed43174707d296">
  <xsd:schema xmlns:xsd="http://www.w3.org/2001/XMLSchema" xmlns:xs="http://www.w3.org/2001/XMLSchema" xmlns:p="http://schemas.microsoft.com/office/2006/metadata/properties" xmlns:ns2="abc0bf51-70bf-454c-bab5-2c12d54b80c4" xmlns:ns3="00e6f19a-fc0a-4690-9bae-676fa224ad13" targetNamespace="http://schemas.microsoft.com/office/2006/metadata/properties" ma:root="true" ma:fieldsID="1dfb276905635283ef0cfc297fec02f1" ns2:_="" ns3:_="">
    <xsd:import namespace="abc0bf51-70bf-454c-bab5-2c12d54b80c4"/>
    <xsd:import namespace="00e6f19a-fc0a-4690-9bae-676fa224ad1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c0bf51-70bf-454c-bab5-2c12d54b80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0e6f19a-fc0a-4690-9bae-676fa224ad1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951774-51A0-4C95-AD7E-0583633613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c0bf51-70bf-454c-bab5-2c12d54b80c4"/>
    <ds:schemaRef ds:uri="00e6f19a-fc0a-4690-9bae-676fa224ad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EEA48D-E99C-4097-96BC-4F55D0EAC71B}">
  <ds:schemaRefs>
    <ds:schemaRef ds:uri="http://schemas.microsoft.com/sharepoint/v3/contenttype/forms"/>
  </ds:schemaRefs>
</ds:datastoreItem>
</file>

<file path=customXml/itemProps3.xml><?xml version="1.0" encoding="utf-8"?>
<ds:datastoreItem xmlns:ds="http://schemas.openxmlformats.org/officeDocument/2006/customXml" ds:itemID="{4107B4C0-8341-4366-AEC6-CF5E82EBCD8B}">
  <ds:schemaRefs>
    <ds:schemaRef ds:uri="http://www.w3.org/XML/1998/namespace"/>
    <ds:schemaRef ds:uri="http://schemas.microsoft.com/office/2006/metadata/properties"/>
    <ds:schemaRef ds:uri="http://schemas.openxmlformats.org/package/2006/metadata/core-properties"/>
    <ds:schemaRef ds:uri="http://schemas.microsoft.com/office/2006/documentManagement/types"/>
    <ds:schemaRef ds:uri="http://purl.org/dc/dcmitype/"/>
    <ds:schemaRef ds:uri="http://purl.org/dc/elements/1.1/"/>
    <ds:schemaRef ds:uri="http://schemas.microsoft.com/office/infopath/2007/PartnerControls"/>
    <ds:schemaRef ds:uri="00e6f19a-fc0a-4690-9bae-676fa224ad13"/>
    <ds:schemaRef ds:uri="abc0bf51-70bf-454c-bab5-2c12d54b80c4"/>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566</Words>
  <Characters>3228</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Namasivayam, Yvonne</cp:lastModifiedBy>
  <cp:revision>2</cp:revision>
  <dcterms:created xsi:type="dcterms:W3CDTF">2026-02-06T17:14:00Z</dcterms:created>
  <dcterms:modified xsi:type="dcterms:W3CDTF">2026-02-06T17:14:00Z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0x01010015131796ADDB714F9B4885F32EA5D1DF</vt:lpwstr>
  </property>
  <property fmtid="{D5CDD505-2E9C-101B-9397-08002B2CF9AE}" pid="3" name="GrammarlyDocumentId">
    <vt:lpwstr>59352a5f-ebf4-4cb6-945c-55341a5a6917</vt:lpwstr>
  </property>
</Properties>
</file>