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269B8" w14:textId="70FA84AD" w:rsidR="00712CD8" w:rsidRDefault="00880166" w:rsidP="001C1B1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36"/>
          <w:szCs w:val="36"/>
          <w14:ligatures w14:val="none"/>
        </w:rPr>
      </w:pPr>
      <w:r>
        <w:rPr>
          <w:rFonts w:eastAsia="Times New Roman" w:cs="Times New Roman"/>
          <w:b/>
          <w:bCs/>
          <w:noProof/>
          <w:color w:val="000000"/>
          <w:kern w:val="36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5C0C34D" wp14:editId="2E5E11BA">
            <wp:simplePos x="0" y="0"/>
            <wp:positionH relativeFrom="column">
              <wp:posOffset>-559526</wp:posOffset>
            </wp:positionH>
            <wp:positionV relativeFrom="paragraph">
              <wp:posOffset>-905148</wp:posOffset>
            </wp:positionV>
            <wp:extent cx="7924800" cy="2329543"/>
            <wp:effectExtent l="0" t="0" r="0" b="0"/>
            <wp:wrapNone/>
            <wp:docPr id="859728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28867" name="Picture 8597288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676" cy="234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6EB94" w14:textId="77777777" w:rsidR="00712CD8" w:rsidRDefault="00712CD8" w:rsidP="001C1B1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36"/>
          <w:szCs w:val="36"/>
          <w14:ligatures w14:val="none"/>
        </w:rPr>
      </w:pPr>
    </w:p>
    <w:p w14:paraId="501AAD6A" w14:textId="77777777" w:rsidR="00880166" w:rsidRDefault="00880166" w:rsidP="001C1B1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D9D9D9" w:themeColor="background1" w:themeShade="D9"/>
          <w:kern w:val="36"/>
          <w:sz w:val="48"/>
          <w:szCs w:val="48"/>
          <w14:ligatures w14:val="none"/>
        </w:rPr>
      </w:pPr>
    </w:p>
    <w:p w14:paraId="06D43EC0" w14:textId="48F3E811" w:rsidR="001C1B11" w:rsidRPr="00712CD8" w:rsidRDefault="001C1B11" w:rsidP="001C1B1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D9D9D9" w:themeColor="background1" w:themeShade="D9"/>
          <w:kern w:val="36"/>
          <w:sz w:val="48"/>
          <w:szCs w:val="48"/>
          <w14:ligatures w14:val="none"/>
        </w:rPr>
      </w:pPr>
      <w:r w:rsidRPr="00712CD8">
        <w:rPr>
          <w:rFonts w:eastAsia="Times New Roman" w:cs="Times New Roman"/>
          <w:b/>
          <w:bCs/>
          <w:color w:val="D9D9D9" w:themeColor="background1" w:themeShade="D9"/>
          <w:kern w:val="36"/>
          <w:sz w:val="48"/>
          <w:szCs w:val="48"/>
          <w14:ligatures w14:val="none"/>
        </w:rPr>
        <w:t>Graphic Design &amp; Marketing Officer</w:t>
      </w:r>
    </w:p>
    <w:p w14:paraId="1777F2A4" w14:textId="6F3D3B28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Ajax Pickering Hospital Foundation</w:t>
      </w: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br/>
      </w: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Full-Time </w:t>
      </w:r>
    </w:p>
    <w:p w14:paraId="6FA43B77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Position Summary</w:t>
      </w:r>
    </w:p>
    <w:p w14:paraId="0A8A45C9" w14:textId="77777777" w:rsidR="001C1B11" w:rsidRPr="00D22F1D" w:rsidRDefault="001C1B11" w:rsidP="001C1B1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Ajax Pickering Hospital Foundation is seeking a highly creative, ambitious, and execution-focused Creative &amp; Marketing Officer to help shape how we engage donors, tell stories, and inspire philanthropy across our community.</w:t>
      </w:r>
    </w:p>
    <w:p w14:paraId="75A3E5BD" w14:textId="77777777" w:rsidR="001C1B11" w:rsidRPr="00D22F1D" w:rsidRDefault="001C1B11" w:rsidP="001C1B1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This is not a traditional communications coordinator role. Reporting directly to the Foundation CEO, this position is a strategic, hands-on creative leadership role responsible for leading the Foundation’s in-house design, visual storytelling, and marketing execution across fundraising campaigns, donor communications, events, digital marketing, and hospital lottery initiatives.</w:t>
      </w:r>
    </w:p>
    <w:p w14:paraId="2BB18CEE" w14:textId="77777777" w:rsidR="001C1B11" w:rsidRPr="00D22F1D" w:rsidRDefault="001C1B11" w:rsidP="001C1B1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The successful candidate will combine exceptional graphic design ability with modern marketing instincts, donor-focused storytelling, and strong digital execution skills. They will thrive in a fast-paced, entrepreneurial environment where creativity, innovation, collaboration, and mission-driven work are deeply valued.</w:t>
      </w:r>
    </w:p>
    <w:p w14:paraId="5578574F" w14:textId="77777777" w:rsidR="001C1B11" w:rsidRPr="00D22F1D" w:rsidRDefault="001C1B11" w:rsidP="001C1B1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This role is ideal for a creative professional who wants to build meaningful campaigns that directly impact healthcare in our community.</w:t>
      </w:r>
    </w:p>
    <w:p w14:paraId="04BA4B2B" w14:textId="77777777" w:rsidR="001C1B11" w:rsidRPr="00D22F1D" w:rsidRDefault="004B1D2A" w:rsidP="001C1B11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noProof/>
          <w:kern w:val="0"/>
          <w:sz w:val="22"/>
          <w:szCs w:val="22"/>
        </w:rPr>
        <w:pict w14:anchorId="68030D1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9E25F73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  <w:t>Key Responsibilities</w:t>
      </w:r>
    </w:p>
    <w:p w14:paraId="7C74ACC5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Creative &amp; Brand Leadership</w:t>
      </w:r>
    </w:p>
    <w:p w14:paraId="2314F449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Lead the development and execution of all in-house creative materials for the Foundation</w:t>
      </w:r>
    </w:p>
    <w:p w14:paraId="75EC4B97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Design compelling donor-facing materials that inspire philanthropy and community engagement</w:t>
      </w:r>
    </w:p>
    <w:p w14:paraId="051CCD1B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Create visually impactful fundraising campaigns across print and digital channels</w:t>
      </w:r>
    </w:p>
    <w:p w14:paraId="3CF531D7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Develop campaign branding, creative concepts, and visual storytelling strategies</w:t>
      </w:r>
    </w:p>
    <w:p w14:paraId="2585E551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Ensure brand consistency across all communications and marketing initiatives</w:t>
      </w:r>
    </w:p>
    <w:p w14:paraId="1CBB1098" w14:textId="77777777" w:rsidR="001C1B11" w:rsidRPr="00D22F1D" w:rsidRDefault="001C1B11" w:rsidP="001C1B1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Continuously evolve and strengthen the Foundation’s visual identity and creative presence</w:t>
      </w:r>
    </w:p>
    <w:p w14:paraId="4F786B96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Fundraising, Lottery &amp; Event Marketing</w:t>
      </w:r>
    </w:p>
    <w:p w14:paraId="59C44790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Lead creative development for hospital lottery and raffle campaigns</w:t>
      </w:r>
    </w:p>
    <w:p w14:paraId="59FA32A2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Design high-performing creative assets across digital, print, email, social media, outdoor advertising, and direct mail channels</w:t>
      </w:r>
    </w:p>
    <w:p w14:paraId="6E754A17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lastRenderedPageBreak/>
        <w:t>Create direct mail appeals, donor stewardship materials, annual reports, impact pieces, newsletters, and fundraising collateral</w:t>
      </w:r>
    </w:p>
    <w:p w14:paraId="24A83B02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Develop event branding including signage, presentations, invitations, sponsor recognition materials, and promotional assets</w:t>
      </w:r>
    </w:p>
    <w:p w14:paraId="64EC8FB8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Support donor acquisition and campaign performance through compelling storytelling and donor-focused creative</w:t>
      </w:r>
    </w:p>
    <w:p w14:paraId="6252776F" w14:textId="77777777" w:rsidR="001C1B11" w:rsidRPr="00D22F1D" w:rsidRDefault="001C1B11" w:rsidP="001C1B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Coordinate with external vendors, printers, agencies, photographers, and production partners as required</w:t>
      </w:r>
    </w:p>
    <w:p w14:paraId="10BCC541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Digital Marketing &amp; Website Management</w:t>
      </w:r>
    </w:p>
    <w:p w14:paraId="34E7FF9E" w14:textId="77777777" w:rsidR="001C1B11" w:rsidRPr="00D22F1D" w:rsidRDefault="001C1B11" w:rsidP="001C1B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Build and maintain website pages, campaign landing pages, and digital fundraising assets</w:t>
      </w:r>
    </w:p>
    <w:p w14:paraId="4346224C" w14:textId="77777777" w:rsidR="001C1B11" w:rsidRPr="00D22F1D" w:rsidRDefault="001C1B11" w:rsidP="001C1B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Manage website content using WordPress or other CMS platforms</w:t>
      </w:r>
    </w:p>
    <w:p w14:paraId="749E858A" w14:textId="77777777" w:rsidR="001C1B11" w:rsidRPr="00D22F1D" w:rsidRDefault="001C1B11" w:rsidP="001C1B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Design digital creative for:</w:t>
      </w:r>
    </w:p>
    <w:p w14:paraId="0075E75D" w14:textId="77777777" w:rsidR="001C1B11" w:rsidRPr="00D22F1D" w:rsidRDefault="001C1B11" w:rsidP="001C1B1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Email marketing campaigns</w:t>
      </w:r>
    </w:p>
    <w:p w14:paraId="46398160" w14:textId="77777777" w:rsidR="001C1B11" w:rsidRPr="00D22F1D" w:rsidRDefault="001C1B11" w:rsidP="001C1B1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Social media</w:t>
      </w:r>
    </w:p>
    <w:p w14:paraId="27250842" w14:textId="77777777" w:rsidR="001C1B11" w:rsidRPr="00D22F1D" w:rsidRDefault="001C1B11" w:rsidP="001C1B1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Paid advertising</w:t>
      </w:r>
    </w:p>
    <w:p w14:paraId="52BA9CC0" w14:textId="77777777" w:rsidR="001C1B11" w:rsidRPr="00D22F1D" w:rsidRDefault="001C1B11" w:rsidP="001C1B1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Online fundraising initiatives</w:t>
      </w:r>
    </w:p>
    <w:p w14:paraId="5C1C443F" w14:textId="77777777" w:rsidR="001C1B11" w:rsidRPr="00D22F1D" w:rsidRDefault="001C1B11" w:rsidP="001C1B1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Donor engagement campaigns</w:t>
      </w:r>
    </w:p>
    <w:p w14:paraId="4372FE34" w14:textId="77777777" w:rsidR="001C1B11" w:rsidRPr="00D22F1D" w:rsidRDefault="001C1B11" w:rsidP="001C1B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Support digital advertising campaigns with creative optimized for engagement and conversion</w:t>
      </w:r>
    </w:p>
    <w:p w14:paraId="2D8ED826" w14:textId="77777777" w:rsidR="001C1B11" w:rsidRPr="00D22F1D" w:rsidRDefault="001C1B11" w:rsidP="001C1B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Monitor evolving digital trends and recommend innovative approaches to audience engagement</w:t>
      </w:r>
    </w:p>
    <w:p w14:paraId="5C06F9AD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Photography, Video &amp; Content Creation</w:t>
      </w:r>
    </w:p>
    <w:p w14:paraId="12A553D1" w14:textId="77777777" w:rsidR="001C1B11" w:rsidRPr="00D22F1D" w:rsidRDefault="001C1B11" w:rsidP="001C1B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Capture and edit basic photography and video content for campaigns, events, donor stories, and social media</w:t>
      </w:r>
    </w:p>
    <w:p w14:paraId="6B8D36F7" w14:textId="77777777" w:rsidR="001C1B11" w:rsidRPr="00D22F1D" w:rsidRDefault="001C1B11" w:rsidP="001C1B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Create short-form video and multimedia content for fundraising and marketing initiatives</w:t>
      </w:r>
    </w:p>
    <w:p w14:paraId="23828ADB" w14:textId="77777777" w:rsidR="001C1B11" w:rsidRPr="00D22F1D" w:rsidRDefault="001C1B11" w:rsidP="001C1B1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Support storytelling efforts that connect donors emotionally to healthcare impact and patient care</w:t>
      </w:r>
    </w:p>
    <w:p w14:paraId="6215C767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Collaboration &amp; Project Management</w:t>
      </w:r>
    </w:p>
    <w:p w14:paraId="788F9E12" w14:textId="77777777" w:rsidR="001C1B11" w:rsidRPr="00D22F1D" w:rsidRDefault="001C1B11" w:rsidP="001C1B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Work collaboratively with fundraising, events, communications, and leadership teams</w:t>
      </w:r>
    </w:p>
    <w:p w14:paraId="38B008B5" w14:textId="77777777" w:rsidR="001C1B11" w:rsidRPr="00D22F1D" w:rsidRDefault="001C1B11" w:rsidP="001C1B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Manage multiple concurrent projects with competing deadlines in a fast-paced environment</w:t>
      </w:r>
    </w:p>
    <w:p w14:paraId="544ADE72" w14:textId="77777777" w:rsidR="001C1B11" w:rsidRPr="00D22F1D" w:rsidRDefault="001C1B11" w:rsidP="001C1B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Coordinate project timelines, approvals, and production schedules</w:t>
      </w:r>
    </w:p>
    <w:p w14:paraId="57449B52" w14:textId="77777777" w:rsidR="001C1B11" w:rsidRPr="00D22F1D" w:rsidRDefault="001C1B11" w:rsidP="001C1B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Ensure all projects are delivered on time, on brand, and to a high standard of quality</w:t>
      </w:r>
    </w:p>
    <w:p w14:paraId="7E0785CE" w14:textId="77777777" w:rsidR="001C1B11" w:rsidRPr="00D22F1D" w:rsidRDefault="004B1D2A" w:rsidP="001C1B11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noProof/>
          <w:kern w:val="0"/>
          <w:sz w:val="22"/>
          <w:szCs w:val="22"/>
        </w:rPr>
        <w:pict w14:anchorId="29AEC33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1A53B0F" w14:textId="3185F3CD" w:rsidR="001C1B11" w:rsidRPr="00D22F1D" w:rsidRDefault="001C1B11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  <w:t>Qualifications &amp; Skills</w:t>
      </w:r>
    </w:p>
    <w:p w14:paraId="3AD74E4B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Required Qualifications</w:t>
      </w:r>
    </w:p>
    <w:p w14:paraId="70E374A7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Diploma or degree in Graphic Design, Marketing, Communications, Digital Media, or a related field</w:t>
      </w:r>
    </w:p>
    <w:p w14:paraId="60FF1511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Minimum 3–5 years of progressive experience in graphic design, creative services, marketing, or digital communications</w:t>
      </w:r>
    </w:p>
    <w:p w14:paraId="34D80452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Demonstrated experience producing high-quality creative across print and digital channels</w:t>
      </w:r>
    </w:p>
    <w:p w14:paraId="5E2A7AC7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Strong portfolio showcasing campaign work, branding, digital marketing, print design, and storytelling</w:t>
      </w:r>
    </w:p>
    <w:p w14:paraId="1EB51EF4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Exceptional visual design skills and attention to detail</w:t>
      </w:r>
    </w:p>
    <w:p w14:paraId="25713761" w14:textId="77777777" w:rsidR="001C1B11" w:rsidRPr="00D22F1D" w:rsidRDefault="001C1B11" w:rsidP="001C1B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Strong organizational skills and ability to manage multiple priorities in a deadline-driven environment</w:t>
      </w:r>
    </w:p>
    <w:p w14:paraId="409641CE" w14:textId="77777777" w:rsidR="00D22F1D" w:rsidRPr="00D22F1D" w:rsidRDefault="00D22F1D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</w:p>
    <w:p w14:paraId="2D853FD1" w14:textId="77777777" w:rsidR="00D22F1D" w:rsidRPr="00D22F1D" w:rsidRDefault="00D22F1D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</w:p>
    <w:p w14:paraId="03665BAF" w14:textId="76797B89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Preferred Qualifications</w:t>
      </w:r>
    </w:p>
    <w:p w14:paraId="08D7FB14" w14:textId="77777777" w:rsidR="001C1B11" w:rsidRPr="00D22F1D" w:rsidRDefault="001C1B11" w:rsidP="001C1B1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Experience working in healthcare, non-profit, philanthropy, agency, or mission-driven organizations</w:t>
      </w:r>
    </w:p>
    <w:p w14:paraId="60C7F213" w14:textId="77777777" w:rsidR="001C1B11" w:rsidRPr="00D22F1D" w:rsidRDefault="001C1B11" w:rsidP="001C1B1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Experience supporting fundraising campaigns, donor communications, or direct response marketing</w:t>
      </w:r>
    </w:p>
    <w:p w14:paraId="719EAB80" w14:textId="77777777" w:rsidR="001C1B11" w:rsidRPr="00D22F1D" w:rsidRDefault="001C1B11" w:rsidP="001C1B1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Hospital lottery or raffle campaign experience considered a significant asset</w:t>
      </w:r>
    </w:p>
    <w:p w14:paraId="6F263D37" w14:textId="77777777" w:rsidR="001C1B11" w:rsidRPr="00D22F1D" w:rsidRDefault="001C1B11" w:rsidP="001C1B1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Knowledge of accessibility standards and inclusive design practices</w:t>
      </w:r>
    </w:p>
    <w:p w14:paraId="29076097" w14:textId="77777777" w:rsidR="001C1B11" w:rsidRPr="00D22F1D" w:rsidRDefault="001C1B11" w:rsidP="001C1B1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Familiarity with healthcare philanthropy and donor engagement strategies</w:t>
      </w:r>
    </w:p>
    <w:p w14:paraId="1B115334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Technical Skills</w:t>
      </w:r>
    </w:p>
    <w:p w14:paraId="02B1BD46" w14:textId="6C29F6B0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The ideal candidate will demonstrate strong proficiency in some or all of the following:</w:t>
      </w:r>
    </w:p>
    <w:p w14:paraId="77B6CF90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Adobe Creative Suite (InDesign, Photoshop, Illustrator)</w:t>
      </w:r>
    </w:p>
    <w:p w14:paraId="3B45BCCE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Canva</w:t>
      </w:r>
    </w:p>
    <w:p w14:paraId="7D68EE0B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WordPress or website CMS management</w:t>
      </w:r>
    </w:p>
    <w:p w14:paraId="3D811994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Email marketing platforms such as Mailchimp, HubSpot, or Constant Contact</w:t>
      </w:r>
    </w:p>
    <w:p w14:paraId="1CBF06BA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Social media content creation and digital campaign execution</w:t>
      </w:r>
    </w:p>
    <w:p w14:paraId="6771DDBE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Print production and vendor coordination</w:t>
      </w:r>
    </w:p>
    <w:p w14:paraId="1654A981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Basic photography and videography</w:t>
      </w:r>
    </w:p>
    <w:p w14:paraId="48F7676B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Video editing software such as Premiere Pro or equivalent</w:t>
      </w:r>
    </w:p>
    <w:p w14:paraId="56475E7E" w14:textId="77777777" w:rsidR="001C1B11" w:rsidRPr="00D22F1D" w:rsidRDefault="001C1B11" w:rsidP="001C1B1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Microsoft Office and presentation design</w:t>
      </w:r>
    </w:p>
    <w:p w14:paraId="0B00F3D3" w14:textId="6F9E2B1B" w:rsidR="001C1B11" w:rsidRPr="00D22F1D" w:rsidRDefault="001C1B11" w:rsidP="001C1B1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Personal Attributes</w:t>
      </w:r>
    </w:p>
    <w:p w14:paraId="3E969648" w14:textId="77777777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We are looking for someone who is:</w:t>
      </w:r>
    </w:p>
    <w:p w14:paraId="32101D93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Highly creative with strong visual judgment and storytelling instincts</w:t>
      </w:r>
    </w:p>
    <w:p w14:paraId="2F4B6CF1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Entrepreneurial, proactive, and solutions-oriented</w:t>
      </w:r>
    </w:p>
    <w:p w14:paraId="7B9F1989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Comfortable working in a fast-moving, evolving organization</w:t>
      </w:r>
    </w:p>
    <w:p w14:paraId="21A3A19F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Collaborative and relationship-driven</w:t>
      </w:r>
    </w:p>
    <w:p w14:paraId="1D7C0630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Adaptable, organized, and calm under pressure</w:t>
      </w:r>
    </w:p>
    <w:p w14:paraId="3A062678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Passionate about healthcare, philanthropy, and community impact</w:t>
      </w:r>
    </w:p>
    <w:p w14:paraId="18FEAAEE" w14:textId="77777777" w:rsidR="001C1B11" w:rsidRPr="00D22F1D" w:rsidRDefault="001C1B11" w:rsidP="001C1B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Motivated by meaningful work and mission-driven storytelling</w:t>
      </w:r>
    </w:p>
    <w:p w14:paraId="7CF01E0F" w14:textId="77777777" w:rsidR="001C1B11" w:rsidRPr="00D22F1D" w:rsidRDefault="004B1D2A" w:rsidP="001C1B11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noProof/>
          <w:kern w:val="0"/>
          <w:sz w:val="22"/>
          <w:szCs w:val="22"/>
        </w:rPr>
        <w:pict w14:anchorId="154F6EAE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C11EB38" w14:textId="77777777" w:rsidR="00D22F1D" w:rsidRPr="00D22F1D" w:rsidRDefault="00D22F1D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</w:p>
    <w:p w14:paraId="22BE2F18" w14:textId="5F676170" w:rsidR="001C1B11" w:rsidRPr="00D22F1D" w:rsidRDefault="001C1B11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  <w:t>Why Join Ajax Pickering Hospital Foundation?</w:t>
      </w:r>
    </w:p>
    <w:p w14:paraId="7521791E" w14:textId="77777777" w:rsidR="001C1B11" w:rsidRPr="00D22F1D" w:rsidRDefault="001C1B11" w:rsidP="001C1B11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This is an opportunity to help shape the future of a growing healthcare philanthropy organization making a direct impact on patient care and healthcare in our community.</w:t>
      </w:r>
    </w:p>
    <w:p w14:paraId="467E97FF" w14:textId="77777777" w:rsidR="00712CD8" w:rsidRPr="00D22F1D" w:rsidRDefault="001C1B11" w:rsidP="00712CD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You will join a high-performing, entrepreneurial team that values creativity, innovation, collaboration, and bold thinking. We are building an in-house creative and marketing function designed to move quickly, think differently, and create meaningful campaigns that inspire donor action and community engagement.</w:t>
      </w:r>
    </w:p>
    <w:p w14:paraId="7BC9534C" w14:textId="623C831B" w:rsidR="001C1B11" w:rsidRPr="00D22F1D" w:rsidRDefault="001C1B11" w:rsidP="00712CD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lastRenderedPageBreak/>
        <w:t>You will have the opportunity to:</w:t>
      </w:r>
    </w:p>
    <w:p w14:paraId="758D8DBB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Lead creative work that directly impacts fundraising success</w:t>
      </w:r>
    </w:p>
    <w:p w14:paraId="52833A31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Build integrated campaigns with visible community impact</w:t>
      </w:r>
    </w:p>
    <w:p w14:paraId="0F5C3C00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Work closely with senior leadership</w:t>
      </w:r>
    </w:p>
    <w:p w14:paraId="60768971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Bring fresh ideas and innovation to healthcare philanthropy</w:t>
      </w:r>
    </w:p>
    <w:p w14:paraId="3E838BCB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Help modernize and elevate a growing foundation brand</w:t>
      </w:r>
    </w:p>
    <w:p w14:paraId="5796B91F" w14:textId="77777777" w:rsidR="001C1B11" w:rsidRPr="00D22F1D" w:rsidRDefault="001C1B11" w:rsidP="001C1B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Contribute to life-changing healthcare initiatives in our region</w:t>
      </w:r>
    </w:p>
    <w:p w14:paraId="4C48B3F3" w14:textId="77777777" w:rsidR="001C1B11" w:rsidRPr="00D22F1D" w:rsidRDefault="004B1D2A" w:rsidP="001C1B11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noProof/>
          <w:kern w:val="0"/>
          <w:sz w:val="22"/>
          <w:szCs w:val="22"/>
        </w:rPr>
        <w:pict w14:anchorId="111B877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C2C5B61" w14:textId="77777777" w:rsidR="001C1B11" w:rsidRPr="00D22F1D" w:rsidRDefault="001C1B11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  <w:t>Compensation &amp; Benefits</w:t>
      </w:r>
    </w:p>
    <w:p w14:paraId="6CBA5381" w14:textId="56D99445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Salary Range:</w:t>
      </w: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br/>
        <w:t>$70,000 – $</w:t>
      </w:r>
      <w:r w:rsidR="00C87D02"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85</w:t>
      </w: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,000 annually</w:t>
      </w: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br/>
        <w:t>(commensurate with experience and portfolio strength)</w:t>
      </w:r>
    </w:p>
    <w:p w14:paraId="43226FB4" w14:textId="77777777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Comprehensive benefits package including:</w:t>
      </w:r>
    </w:p>
    <w:p w14:paraId="1B241F30" w14:textId="77777777" w:rsidR="001C1B11" w:rsidRPr="00D22F1D" w:rsidRDefault="001C1B11" w:rsidP="001C1B1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Extended health and dental coverage</w:t>
      </w:r>
    </w:p>
    <w:p w14:paraId="049A3E7B" w14:textId="0EEB0BA6" w:rsidR="001C1B11" w:rsidRPr="00D22F1D" w:rsidRDefault="001C1B11" w:rsidP="001C1B1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3 </w:t>
      </w:r>
      <w:r w:rsidR="0028133B"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weeks’ Vacation</w:t>
      </w: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</w:p>
    <w:p w14:paraId="2C5B9FB2" w14:textId="77777777" w:rsidR="001C1B11" w:rsidRPr="00D22F1D" w:rsidRDefault="001C1B11" w:rsidP="001C1B1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Professional development opportunities</w:t>
      </w:r>
    </w:p>
    <w:p w14:paraId="520A2D2E" w14:textId="77777777" w:rsidR="001C1B11" w:rsidRPr="00D22F1D" w:rsidRDefault="001C1B11" w:rsidP="001C1B1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Meaningful mission-driven work with visible community impact</w:t>
      </w:r>
    </w:p>
    <w:p w14:paraId="6B741C6B" w14:textId="77777777" w:rsidR="001C1B11" w:rsidRPr="00D22F1D" w:rsidRDefault="004B1D2A" w:rsidP="001C1B11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noProof/>
          <w:kern w:val="0"/>
          <w:sz w:val="22"/>
          <w:szCs w:val="22"/>
        </w:rPr>
        <w:pict w14:anchorId="0E59761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073257D" w14:textId="60BC550C" w:rsidR="001C1B11" w:rsidRPr="00D22F1D" w:rsidRDefault="001C1B11" w:rsidP="001C1B1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36"/>
          <w:sz w:val="22"/>
          <w:szCs w:val="22"/>
          <w14:ligatures w14:val="none"/>
        </w:rPr>
        <w:t>Application Process</w:t>
      </w:r>
    </w:p>
    <w:p w14:paraId="3C72068D" w14:textId="77777777" w:rsidR="001C1B11" w:rsidRPr="00D22F1D" w:rsidRDefault="001C1B11" w:rsidP="001C1B11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Interested candidates are encouraged to submit:</w:t>
      </w:r>
    </w:p>
    <w:p w14:paraId="7D721667" w14:textId="77777777" w:rsidR="001C1B11" w:rsidRPr="00D22F1D" w:rsidRDefault="001C1B11" w:rsidP="001C1B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Resume</w:t>
      </w:r>
    </w:p>
    <w:p w14:paraId="1CD25CB0" w14:textId="77777777" w:rsidR="001C1B11" w:rsidRPr="00D22F1D" w:rsidRDefault="001C1B11" w:rsidP="001C1B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Cover letter</w:t>
      </w:r>
    </w:p>
    <w:p w14:paraId="4D3A9BBC" w14:textId="77777777" w:rsidR="001C1B11" w:rsidRPr="00D22F1D" w:rsidRDefault="001C1B11" w:rsidP="001C1B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Portfolio of recent creative work</w:t>
      </w:r>
    </w:p>
    <w:p w14:paraId="7C7C2947" w14:textId="4513953C" w:rsidR="00C87D02" w:rsidRPr="00D22F1D" w:rsidRDefault="00C87D02" w:rsidP="00C87D02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Please submit to Steven Cook at </w:t>
      </w:r>
      <w:hyperlink r:id="rId8" w:history="1">
        <w:r w:rsidRPr="00D22F1D">
          <w:rPr>
            <w:rStyle w:val="Hyperlink"/>
            <w:rFonts w:eastAsia="Times New Roman" w:cs="Times New Roman"/>
            <w:kern w:val="0"/>
            <w:sz w:val="22"/>
            <w:szCs w:val="22"/>
            <w14:ligatures w14:val="none"/>
          </w:rPr>
          <w:t>scook@lh.ca</w:t>
        </w:r>
      </w:hyperlink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</w:p>
    <w:p w14:paraId="44437F4C" w14:textId="41BE21BF" w:rsidR="00C87D02" w:rsidRPr="00D22F1D" w:rsidRDefault="00C87D02" w:rsidP="00C87D02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Subject line: Graphic Design &amp; Marketing Manager</w:t>
      </w:r>
    </w:p>
    <w:p w14:paraId="3DB2E444" w14:textId="4CC80A45" w:rsidR="00C87D02" w:rsidRPr="00D22F1D" w:rsidRDefault="00C87D02" w:rsidP="00C87D0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Deadline: 5:00pm on </w:t>
      </w:r>
      <w:r w:rsidR="000C5851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16</w:t>
      </w: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:vertAlign w:val="superscript"/>
          <w14:ligatures w14:val="none"/>
        </w:rPr>
        <w:t>th</w:t>
      </w: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Ju</w:t>
      </w:r>
      <w:r w:rsidR="00123A6E"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ly</w:t>
      </w:r>
      <w:r w:rsidRPr="00D22F1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2026 </w:t>
      </w:r>
    </w:p>
    <w:p w14:paraId="7CB109F6" w14:textId="23DA5498" w:rsidR="00743868" w:rsidRDefault="00D22F1D">
      <w:r w:rsidRPr="006F3C34">
        <w:rPr>
          <w:rFonts w:eastAsia="Times New Roman" w:cs="Times New Roman"/>
          <w:b/>
          <w:bCs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181E549" wp14:editId="47752B0A">
            <wp:simplePos x="0" y="0"/>
            <wp:positionH relativeFrom="column">
              <wp:posOffset>-428897</wp:posOffset>
            </wp:positionH>
            <wp:positionV relativeFrom="paragraph">
              <wp:posOffset>652054</wp:posOffset>
            </wp:positionV>
            <wp:extent cx="7802690" cy="1753145"/>
            <wp:effectExtent l="0" t="0" r="0" b="0"/>
            <wp:wrapNone/>
            <wp:docPr id="1310790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90296" name="Picture 13107902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132" cy="17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3868" w:rsidSect="00D22F1D">
      <w:pgSz w:w="12240" w:h="15840"/>
      <w:pgMar w:top="1134" w:right="624" w:bottom="113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C366C" w14:textId="77777777" w:rsidR="004B1D2A" w:rsidRDefault="004B1D2A" w:rsidP="00712CD8">
      <w:pPr>
        <w:spacing w:after="0" w:line="240" w:lineRule="auto"/>
      </w:pPr>
      <w:r>
        <w:separator/>
      </w:r>
    </w:p>
  </w:endnote>
  <w:endnote w:type="continuationSeparator" w:id="0">
    <w:p w14:paraId="07928133" w14:textId="77777777" w:rsidR="004B1D2A" w:rsidRDefault="004B1D2A" w:rsidP="00712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AB5F9" w14:textId="77777777" w:rsidR="004B1D2A" w:rsidRDefault="004B1D2A" w:rsidP="00712CD8">
      <w:pPr>
        <w:spacing w:after="0" w:line="240" w:lineRule="auto"/>
      </w:pPr>
      <w:r>
        <w:separator/>
      </w:r>
    </w:p>
  </w:footnote>
  <w:footnote w:type="continuationSeparator" w:id="0">
    <w:p w14:paraId="2039A5D1" w14:textId="77777777" w:rsidR="004B1D2A" w:rsidRDefault="004B1D2A" w:rsidP="00712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766E9"/>
    <w:multiLevelType w:val="multilevel"/>
    <w:tmpl w:val="A4BA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A4520"/>
    <w:multiLevelType w:val="multilevel"/>
    <w:tmpl w:val="4A20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10A13"/>
    <w:multiLevelType w:val="multilevel"/>
    <w:tmpl w:val="55F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B631B"/>
    <w:multiLevelType w:val="multilevel"/>
    <w:tmpl w:val="9E86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021EF"/>
    <w:multiLevelType w:val="multilevel"/>
    <w:tmpl w:val="0F62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77BC9"/>
    <w:multiLevelType w:val="multilevel"/>
    <w:tmpl w:val="5E624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236A13"/>
    <w:multiLevelType w:val="multilevel"/>
    <w:tmpl w:val="39A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A30F5E"/>
    <w:multiLevelType w:val="multilevel"/>
    <w:tmpl w:val="9260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A34B9"/>
    <w:multiLevelType w:val="multilevel"/>
    <w:tmpl w:val="9C5A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783917"/>
    <w:multiLevelType w:val="multilevel"/>
    <w:tmpl w:val="D7E8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785498"/>
    <w:multiLevelType w:val="multilevel"/>
    <w:tmpl w:val="19EE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965249"/>
    <w:multiLevelType w:val="multilevel"/>
    <w:tmpl w:val="EF48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6138806">
    <w:abstractNumId w:val="6"/>
  </w:num>
  <w:num w:numId="2" w16cid:durableId="1523738021">
    <w:abstractNumId w:val="8"/>
  </w:num>
  <w:num w:numId="3" w16cid:durableId="912815818">
    <w:abstractNumId w:val="7"/>
  </w:num>
  <w:num w:numId="4" w16cid:durableId="796948988">
    <w:abstractNumId w:val="11"/>
  </w:num>
  <w:num w:numId="5" w16cid:durableId="1154224973">
    <w:abstractNumId w:val="2"/>
  </w:num>
  <w:num w:numId="6" w16cid:durableId="1850214523">
    <w:abstractNumId w:val="5"/>
  </w:num>
  <w:num w:numId="7" w16cid:durableId="100731960">
    <w:abstractNumId w:val="1"/>
  </w:num>
  <w:num w:numId="8" w16cid:durableId="1789423918">
    <w:abstractNumId w:val="10"/>
  </w:num>
  <w:num w:numId="9" w16cid:durableId="613168655">
    <w:abstractNumId w:val="4"/>
  </w:num>
  <w:num w:numId="10" w16cid:durableId="329598727">
    <w:abstractNumId w:val="3"/>
  </w:num>
  <w:num w:numId="11" w16cid:durableId="1227034023">
    <w:abstractNumId w:val="0"/>
  </w:num>
  <w:num w:numId="12" w16cid:durableId="2578387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11"/>
    <w:rsid w:val="000C5851"/>
    <w:rsid w:val="0011189D"/>
    <w:rsid w:val="00123A6E"/>
    <w:rsid w:val="0013775D"/>
    <w:rsid w:val="001C1B11"/>
    <w:rsid w:val="0028133B"/>
    <w:rsid w:val="004B1D2A"/>
    <w:rsid w:val="00524824"/>
    <w:rsid w:val="00655765"/>
    <w:rsid w:val="006F3C34"/>
    <w:rsid w:val="00712CD8"/>
    <w:rsid w:val="00743868"/>
    <w:rsid w:val="007E18A6"/>
    <w:rsid w:val="00880166"/>
    <w:rsid w:val="00A83EB8"/>
    <w:rsid w:val="00AA2189"/>
    <w:rsid w:val="00C873EE"/>
    <w:rsid w:val="00C87D02"/>
    <w:rsid w:val="00D22F1D"/>
    <w:rsid w:val="00E561D2"/>
    <w:rsid w:val="00EB1879"/>
    <w:rsid w:val="00F10668"/>
    <w:rsid w:val="00F4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EA82C"/>
  <w15:chartTrackingRefBased/>
  <w15:docId w15:val="{710512C7-C2FD-9949-AF20-9EA0A41B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1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B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B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B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B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B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B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B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B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B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B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B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C1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C1B1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2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D8"/>
  </w:style>
  <w:style w:type="paragraph" w:styleId="Footer">
    <w:name w:val="footer"/>
    <w:basedOn w:val="Normal"/>
    <w:link w:val="FooterChar"/>
    <w:uiPriority w:val="99"/>
    <w:unhideWhenUsed/>
    <w:rsid w:val="00712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D8"/>
  </w:style>
  <w:style w:type="character" w:styleId="Hyperlink">
    <w:name w:val="Hyperlink"/>
    <w:basedOn w:val="DefaultParagraphFont"/>
    <w:uiPriority w:val="99"/>
    <w:unhideWhenUsed/>
    <w:rsid w:val="00C87D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ok@lh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Cook</dc:creator>
  <cp:keywords/>
  <dc:description/>
  <cp:lastModifiedBy>Steven Cook</cp:lastModifiedBy>
  <cp:revision>2</cp:revision>
  <dcterms:created xsi:type="dcterms:W3CDTF">2026-06-18T18:43:00Z</dcterms:created>
  <dcterms:modified xsi:type="dcterms:W3CDTF">2026-06-18T18:43:00Z</dcterms:modified>
</cp:coreProperties>
</file>