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6DB5F" w14:textId="6B437DA4" w:rsidR="00D54150" w:rsidRPr="00123D9F" w:rsidRDefault="008F2AE4">
      <w:pPr>
        <w:pStyle w:val="BodyText"/>
        <w:ind w:firstLine="0"/>
        <w:rPr>
          <w:rFonts w:asciiTheme="minorHAnsi" w:hAnsiTheme="minorHAnsi" w:cstheme="minorHAnsi"/>
          <w:sz w:val="32"/>
        </w:rPr>
      </w:pPr>
      <w:r w:rsidRPr="00123D9F">
        <w:rPr>
          <w:rFonts w:asciiTheme="minorHAnsi" w:hAnsiTheme="minorHAnsi" w:cstheme="minorHAnsi"/>
          <w:noProof/>
        </w:rPr>
        <w:drawing>
          <wp:anchor distT="0" distB="0" distL="0" distR="0" simplePos="0" relativeHeight="251642368" behindDoc="0" locked="0" layoutInCell="1" allowOverlap="1" wp14:anchorId="1AA0B83A" wp14:editId="572E23A4">
            <wp:simplePos x="0" y="0"/>
            <wp:positionH relativeFrom="page">
              <wp:posOffset>605213</wp:posOffset>
            </wp:positionH>
            <wp:positionV relativeFrom="paragraph">
              <wp:posOffset>-545655</wp:posOffset>
            </wp:positionV>
            <wp:extent cx="1573728" cy="1021278"/>
            <wp:effectExtent l="0" t="0" r="7620" b="762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573728" cy="1021278"/>
                    </a:xfrm>
                    <a:prstGeom prst="rect">
                      <a:avLst/>
                    </a:prstGeom>
                  </pic:spPr>
                </pic:pic>
              </a:graphicData>
            </a:graphic>
            <wp14:sizeRelH relativeFrom="margin">
              <wp14:pctWidth>0</wp14:pctWidth>
            </wp14:sizeRelH>
            <wp14:sizeRelV relativeFrom="margin">
              <wp14:pctHeight>0</wp14:pctHeight>
            </wp14:sizeRelV>
          </wp:anchor>
        </w:drawing>
      </w:r>
    </w:p>
    <w:p w14:paraId="4349E545" w14:textId="404B30C2" w:rsidR="00D54150" w:rsidRPr="00123D9F" w:rsidRDefault="009004EA" w:rsidP="00ED0F8D">
      <w:pPr>
        <w:pStyle w:val="Heading1"/>
        <w:tabs>
          <w:tab w:val="left" w:pos="8335"/>
        </w:tabs>
        <w:spacing w:before="1"/>
        <w:ind w:left="0"/>
        <w:rPr>
          <w:rFonts w:asciiTheme="minorHAnsi" w:hAnsiTheme="minorHAnsi" w:cstheme="minorHAnsi"/>
        </w:rPr>
      </w:pPr>
      <w:bookmarkStart w:id="0" w:name="Job_Posting"/>
      <w:bookmarkEnd w:id="0"/>
      <w:r>
        <w:rPr>
          <w:rFonts w:asciiTheme="minorHAnsi" w:hAnsiTheme="minorHAnsi" w:cstheme="minorHAnsi"/>
          <w:u w:val="single"/>
        </w:rPr>
        <w:t>___________________________________________________</w:t>
      </w:r>
      <w:r w:rsidRPr="00123D9F">
        <w:rPr>
          <w:rFonts w:asciiTheme="minorHAnsi" w:hAnsiTheme="minorHAnsi" w:cstheme="minorHAnsi"/>
          <w:u w:val="single"/>
        </w:rPr>
        <w:t>Job</w:t>
      </w:r>
      <w:r w:rsidRPr="00123D9F">
        <w:rPr>
          <w:rFonts w:asciiTheme="minorHAnsi" w:hAnsiTheme="minorHAnsi" w:cstheme="minorHAnsi"/>
          <w:spacing w:val="-10"/>
          <w:u w:val="single"/>
        </w:rPr>
        <w:t xml:space="preserve"> </w:t>
      </w:r>
      <w:r w:rsidRPr="00123D9F">
        <w:rPr>
          <w:rFonts w:asciiTheme="minorHAnsi" w:hAnsiTheme="minorHAnsi" w:cstheme="minorHAnsi"/>
          <w:spacing w:val="-2"/>
          <w:u w:val="single"/>
        </w:rPr>
        <w:t>Posting</w:t>
      </w:r>
    </w:p>
    <w:p w14:paraId="04ED6847" w14:textId="77777777" w:rsidR="00D54150" w:rsidRPr="00123D9F" w:rsidRDefault="00D54150">
      <w:pPr>
        <w:pStyle w:val="BodyText"/>
        <w:ind w:firstLine="0"/>
        <w:rPr>
          <w:rFonts w:asciiTheme="minorHAnsi" w:hAnsiTheme="minorHAnsi" w:cstheme="minorHAnsi"/>
          <w:b/>
          <w:sz w:val="24"/>
        </w:rPr>
      </w:pPr>
    </w:p>
    <w:p w14:paraId="08FEB543" w14:textId="69ADD687" w:rsidR="00123D9F" w:rsidRPr="00123D9F" w:rsidRDefault="006E4BD7" w:rsidP="00E55065">
      <w:pPr>
        <w:pStyle w:val="Heading1"/>
        <w:ind w:left="0"/>
        <w:rPr>
          <w:rFonts w:asciiTheme="minorHAnsi" w:eastAsia="Times New Roman" w:hAnsiTheme="minorHAnsi" w:cstheme="minorHAnsi"/>
        </w:rPr>
      </w:pPr>
      <w:r>
        <w:rPr>
          <w:rFonts w:asciiTheme="minorHAnsi" w:hAnsiTheme="minorHAnsi" w:cstheme="minorHAnsi"/>
        </w:rPr>
        <w:t>Development Manager</w:t>
      </w:r>
    </w:p>
    <w:p w14:paraId="2E7C881C" w14:textId="507DA76B" w:rsidR="00123D9F" w:rsidRPr="00123D9F" w:rsidRDefault="00123D9F" w:rsidP="006E4BD7">
      <w:pPr>
        <w:pStyle w:val="NormalWeb"/>
        <w:spacing w:after="0" w:afterAutospacing="0" w:line="360" w:lineRule="auto"/>
        <w:rPr>
          <w:rFonts w:asciiTheme="minorHAnsi" w:hAnsiTheme="minorHAnsi" w:cstheme="minorHAnsi"/>
        </w:rPr>
      </w:pPr>
      <w:r w:rsidRPr="00123D9F">
        <w:rPr>
          <w:rStyle w:val="Strong"/>
          <w:rFonts w:asciiTheme="minorHAnsi" w:hAnsiTheme="minorHAnsi" w:cstheme="minorHAnsi"/>
        </w:rPr>
        <w:t>Status:</w:t>
      </w:r>
      <w:r w:rsidRPr="00123D9F">
        <w:rPr>
          <w:rFonts w:asciiTheme="minorHAnsi" w:hAnsiTheme="minorHAnsi" w:cstheme="minorHAnsi"/>
        </w:rPr>
        <w:t xml:space="preserve"> Full-Time</w:t>
      </w:r>
      <w:r w:rsidR="006E4BD7">
        <w:rPr>
          <w:rFonts w:asciiTheme="minorHAnsi" w:hAnsiTheme="minorHAnsi" w:cstheme="minorHAnsi"/>
        </w:rPr>
        <w:t xml:space="preserve"> (40 hours per week)</w:t>
      </w:r>
      <w:r w:rsidRPr="00123D9F">
        <w:rPr>
          <w:rFonts w:asciiTheme="minorHAnsi" w:hAnsiTheme="minorHAnsi" w:cstheme="minorHAnsi"/>
        </w:rPr>
        <w:t>, Permanent</w:t>
      </w:r>
      <w:r w:rsidRPr="00123D9F">
        <w:rPr>
          <w:rFonts w:asciiTheme="minorHAnsi" w:hAnsiTheme="minorHAnsi" w:cstheme="minorHAnsi"/>
        </w:rPr>
        <w:br/>
      </w:r>
      <w:r w:rsidRPr="00123D9F">
        <w:rPr>
          <w:rStyle w:val="Strong"/>
          <w:rFonts w:asciiTheme="minorHAnsi" w:hAnsiTheme="minorHAnsi" w:cstheme="minorHAnsi"/>
        </w:rPr>
        <w:t>Location:</w:t>
      </w:r>
      <w:r w:rsidRPr="00123D9F">
        <w:rPr>
          <w:rFonts w:asciiTheme="minorHAnsi" w:hAnsiTheme="minorHAnsi" w:cstheme="minorHAnsi"/>
        </w:rPr>
        <w:t xml:space="preserve"> Currently based at Downsview Park (North York), with plans to relocate to Rouge National Urban Park (Scarborough)</w:t>
      </w:r>
      <w:r w:rsidRPr="00123D9F">
        <w:rPr>
          <w:rFonts w:asciiTheme="minorHAnsi" w:hAnsiTheme="minorHAnsi" w:cstheme="minorHAnsi"/>
        </w:rPr>
        <w:br/>
      </w:r>
      <w:r w:rsidRPr="00123D9F">
        <w:rPr>
          <w:rStyle w:val="Strong"/>
          <w:rFonts w:asciiTheme="minorHAnsi" w:hAnsiTheme="minorHAnsi" w:cstheme="minorHAnsi"/>
        </w:rPr>
        <w:t>Start Date:</w:t>
      </w:r>
      <w:r w:rsidRPr="00123D9F">
        <w:rPr>
          <w:rFonts w:asciiTheme="minorHAnsi" w:hAnsiTheme="minorHAnsi" w:cstheme="minorHAnsi"/>
        </w:rPr>
        <w:t xml:space="preserve"> A</w:t>
      </w:r>
      <w:r w:rsidR="006E4BD7">
        <w:rPr>
          <w:rFonts w:asciiTheme="minorHAnsi" w:hAnsiTheme="minorHAnsi" w:cstheme="minorHAnsi"/>
        </w:rPr>
        <w:t xml:space="preserve">s soon as possible </w:t>
      </w:r>
      <w:r w:rsidRPr="00123D9F">
        <w:rPr>
          <w:rFonts w:asciiTheme="minorHAnsi" w:hAnsiTheme="minorHAnsi" w:cstheme="minorHAnsi"/>
        </w:rPr>
        <w:br/>
      </w:r>
      <w:r w:rsidRPr="00123D9F">
        <w:rPr>
          <w:rStyle w:val="Strong"/>
          <w:rFonts w:asciiTheme="minorHAnsi" w:hAnsiTheme="minorHAnsi" w:cstheme="minorHAnsi"/>
        </w:rPr>
        <w:t>Compensation:</w:t>
      </w:r>
      <w:r w:rsidRPr="00123D9F">
        <w:rPr>
          <w:rFonts w:asciiTheme="minorHAnsi" w:hAnsiTheme="minorHAnsi" w:cstheme="minorHAnsi"/>
        </w:rPr>
        <w:t xml:space="preserve"> </w:t>
      </w:r>
      <w:r w:rsidR="006E4BD7" w:rsidRPr="006E4BD7">
        <w:rPr>
          <w:rFonts w:asciiTheme="minorHAnsi" w:hAnsiTheme="minorHAnsi" w:cstheme="minorHAnsi"/>
          <w:lang w:val="en-US"/>
        </w:rPr>
        <w:t>$80,000-$92,000</w:t>
      </w:r>
      <w:r w:rsidR="006E4BD7" w:rsidRPr="006E4BD7">
        <w:rPr>
          <w:rFonts w:asciiTheme="minorHAnsi" w:hAnsiTheme="minorHAnsi" w:cstheme="minorHAnsi"/>
          <w:lang w:val="en-US"/>
        </w:rPr>
        <w:t xml:space="preserve"> annual salary</w:t>
      </w:r>
      <w:r w:rsidRPr="006E4BD7">
        <w:rPr>
          <w:rFonts w:asciiTheme="minorHAnsi" w:hAnsiTheme="minorHAnsi" w:cstheme="minorHAnsi"/>
        </w:rPr>
        <w:t>, plus benefits</w:t>
      </w:r>
    </w:p>
    <w:p w14:paraId="7A7E598F" w14:textId="77777777" w:rsidR="00123D9F" w:rsidRPr="00123D9F" w:rsidRDefault="00000000" w:rsidP="00123D9F">
      <w:pPr>
        <w:rPr>
          <w:rFonts w:asciiTheme="minorHAnsi" w:hAnsiTheme="minorHAnsi" w:cstheme="minorHAnsi"/>
        </w:rPr>
      </w:pPr>
      <w:r>
        <w:rPr>
          <w:rFonts w:asciiTheme="minorHAnsi" w:hAnsiTheme="minorHAnsi" w:cstheme="minorHAnsi"/>
        </w:rPr>
        <w:pict w14:anchorId="630C9272">
          <v:rect id="_x0000_i1025" style="width:0;height:1.5pt" o:hralign="center" o:hrstd="t" o:hr="t" fillcolor="#a0a0a0" stroked="f"/>
        </w:pict>
      </w:r>
    </w:p>
    <w:p w14:paraId="5C3EB66A" w14:textId="77777777" w:rsidR="00123D9F" w:rsidRPr="00123D9F" w:rsidRDefault="00123D9F" w:rsidP="00E55065">
      <w:pPr>
        <w:pStyle w:val="Heading2"/>
        <w:ind w:left="0"/>
        <w:rPr>
          <w:rFonts w:asciiTheme="minorHAnsi" w:hAnsiTheme="minorHAnsi" w:cstheme="minorHAnsi"/>
        </w:rPr>
      </w:pPr>
      <w:r w:rsidRPr="00123D9F">
        <w:rPr>
          <w:rFonts w:asciiTheme="minorHAnsi" w:hAnsiTheme="minorHAnsi" w:cstheme="minorHAnsi"/>
        </w:rPr>
        <w:t>About Toronto Wildlife Centre</w:t>
      </w:r>
    </w:p>
    <w:p w14:paraId="211BEE5D" w14:textId="77777777" w:rsidR="00E55065" w:rsidRDefault="00123D9F" w:rsidP="00123D9F">
      <w:pPr>
        <w:pStyle w:val="NormalWeb"/>
        <w:rPr>
          <w:rFonts w:asciiTheme="minorHAnsi" w:hAnsiTheme="minorHAnsi" w:cstheme="minorHAnsi"/>
        </w:rPr>
      </w:pPr>
      <w:r w:rsidRPr="00123D9F">
        <w:rPr>
          <w:rFonts w:asciiTheme="minorHAnsi" w:hAnsiTheme="minorHAnsi" w:cstheme="minorHAnsi"/>
        </w:rPr>
        <w:t>Toronto Wildlife Centre (TWC) is a registered charity dedicated to the rescue, medical care, and rehabilitation of sick, injured, and orphaned native wildlife, while providing public education on wildlife issues.</w:t>
      </w:r>
      <w:r w:rsidR="00E55065">
        <w:rPr>
          <w:rFonts w:asciiTheme="minorHAnsi" w:hAnsiTheme="minorHAnsi" w:cstheme="minorHAnsi"/>
        </w:rPr>
        <w:t xml:space="preserve"> </w:t>
      </w:r>
      <w:r w:rsidRPr="00123D9F">
        <w:rPr>
          <w:rFonts w:asciiTheme="minorHAnsi" w:hAnsiTheme="minorHAnsi" w:cstheme="minorHAnsi"/>
        </w:rPr>
        <w:t xml:space="preserve">As the busiest wildlife centre in Canada, TWC admits approximately </w:t>
      </w:r>
      <w:r w:rsidRPr="00123D9F">
        <w:rPr>
          <w:rStyle w:val="Strong"/>
          <w:rFonts w:asciiTheme="minorHAnsi" w:hAnsiTheme="minorHAnsi" w:cstheme="minorHAnsi"/>
        </w:rPr>
        <w:t>6,500 wildlife patients annually</w:t>
      </w:r>
      <w:r w:rsidRPr="00123D9F">
        <w:rPr>
          <w:rFonts w:asciiTheme="minorHAnsi" w:hAnsiTheme="minorHAnsi" w:cstheme="minorHAnsi"/>
        </w:rPr>
        <w:t xml:space="preserve">, representing more than </w:t>
      </w:r>
      <w:r w:rsidRPr="00123D9F">
        <w:rPr>
          <w:rStyle w:val="Strong"/>
          <w:rFonts w:asciiTheme="minorHAnsi" w:hAnsiTheme="minorHAnsi" w:cstheme="minorHAnsi"/>
        </w:rPr>
        <w:t>300 species</w:t>
      </w:r>
      <w:r w:rsidRPr="00123D9F">
        <w:rPr>
          <w:rFonts w:asciiTheme="minorHAnsi" w:hAnsiTheme="minorHAnsi" w:cstheme="minorHAnsi"/>
        </w:rPr>
        <w:t xml:space="preserve"> of birds, mammals, reptiles, and amphibians.</w:t>
      </w:r>
      <w:r w:rsidR="00E55065">
        <w:rPr>
          <w:rFonts w:asciiTheme="minorHAnsi" w:hAnsiTheme="minorHAnsi" w:cstheme="minorHAnsi"/>
        </w:rPr>
        <w:t xml:space="preserve"> </w:t>
      </w:r>
    </w:p>
    <w:p w14:paraId="169BAAC9" w14:textId="446CE863" w:rsidR="00123D9F" w:rsidRPr="00123D9F" w:rsidRDefault="00123D9F" w:rsidP="006E4BD7">
      <w:pPr>
        <w:pStyle w:val="NormalWeb"/>
        <w:spacing w:after="240" w:afterAutospacing="0"/>
        <w:rPr>
          <w:rFonts w:asciiTheme="minorHAnsi" w:hAnsiTheme="minorHAnsi" w:cstheme="minorHAnsi"/>
        </w:rPr>
      </w:pPr>
      <w:r w:rsidRPr="00123D9F">
        <w:rPr>
          <w:rFonts w:asciiTheme="minorHAnsi" w:hAnsiTheme="minorHAnsi" w:cstheme="minorHAnsi"/>
        </w:rPr>
        <w:t xml:space="preserve">To learn more about our work, visit </w:t>
      </w:r>
      <w:hyperlink r:id="rId9" w:history="1">
        <w:r w:rsidRPr="00123D9F">
          <w:rPr>
            <w:rStyle w:val="Hyperlink"/>
            <w:rFonts w:asciiTheme="minorHAnsi" w:hAnsiTheme="minorHAnsi" w:cstheme="minorHAnsi"/>
            <w:b/>
            <w:bCs/>
          </w:rPr>
          <w:t>www.torontowildlifecentre.com</w:t>
        </w:r>
      </w:hyperlink>
      <w:r w:rsidRPr="00123D9F">
        <w:rPr>
          <w:rFonts w:asciiTheme="minorHAnsi" w:hAnsiTheme="minorHAnsi" w:cstheme="minorHAnsi"/>
        </w:rPr>
        <w:t>.</w:t>
      </w:r>
    </w:p>
    <w:p w14:paraId="6CF39E02" w14:textId="77777777" w:rsidR="00123D9F" w:rsidRPr="00123D9F" w:rsidRDefault="00000000" w:rsidP="00123D9F">
      <w:pPr>
        <w:rPr>
          <w:rFonts w:asciiTheme="minorHAnsi" w:hAnsiTheme="minorHAnsi" w:cstheme="minorHAnsi"/>
        </w:rPr>
      </w:pPr>
      <w:r>
        <w:rPr>
          <w:rFonts w:asciiTheme="minorHAnsi" w:hAnsiTheme="minorHAnsi" w:cstheme="minorHAnsi"/>
        </w:rPr>
        <w:pict w14:anchorId="745B0504">
          <v:rect id="_x0000_i1026" style="width:0;height:1.5pt" o:hralign="center" o:hrstd="t" o:hr="t" fillcolor="#a0a0a0" stroked="f"/>
        </w:pict>
      </w:r>
    </w:p>
    <w:p w14:paraId="31BAE7B6" w14:textId="532F7E0B" w:rsidR="006E4BD7" w:rsidRPr="006400D8" w:rsidRDefault="006E4BD7" w:rsidP="006E4BD7">
      <w:pPr>
        <w:rPr>
          <w:rFonts w:asciiTheme="minorHAnsi" w:hAnsiTheme="minorHAnsi" w:cstheme="minorHAnsi"/>
          <w:b/>
          <w:bCs/>
          <w:sz w:val="28"/>
          <w:szCs w:val="28"/>
          <w:lang w:val="en"/>
        </w:rPr>
      </w:pPr>
      <w:r w:rsidRPr="006400D8">
        <w:rPr>
          <w:rFonts w:asciiTheme="minorHAnsi" w:hAnsiTheme="minorHAnsi" w:cstheme="minorHAnsi"/>
          <w:b/>
          <w:bCs/>
          <w:sz w:val="28"/>
          <w:szCs w:val="28"/>
          <w:lang w:val="en"/>
        </w:rPr>
        <w:t xml:space="preserve">About the </w:t>
      </w:r>
      <w:r w:rsidR="006400D8">
        <w:rPr>
          <w:rFonts w:asciiTheme="minorHAnsi" w:hAnsiTheme="minorHAnsi" w:cstheme="minorHAnsi"/>
          <w:b/>
          <w:bCs/>
          <w:sz w:val="28"/>
          <w:szCs w:val="28"/>
          <w:lang w:val="en"/>
        </w:rPr>
        <w:t>R</w:t>
      </w:r>
      <w:r w:rsidRPr="006400D8">
        <w:rPr>
          <w:rFonts w:asciiTheme="minorHAnsi" w:hAnsiTheme="minorHAnsi" w:cstheme="minorHAnsi"/>
          <w:b/>
          <w:bCs/>
          <w:sz w:val="28"/>
          <w:szCs w:val="28"/>
          <w:lang w:val="en"/>
        </w:rPr>
        <w:t>ole</w:t>
      </w:r>
    </w:p>
    <w:p w14:paraId="2088F4B1" w14:textId="77777777" w:rsidR="006E4BD7" w:rsidRDefault="006E4BD7" w:rsidP="006E4BD7">
      <w:pPr>
        <w:rPr>
          <w:rFonts w:asciiTheme="minorHAnsi" w:eastAsia="Times New Roman" w:hAnsiTheme="minorHAnsi" w:cstheme="minorHAnsi"/>
          <w:sz w:val="24"/>
          <w:szCs w:val="24"/>
          <w:lang w:val="en" w:eastAsia="en-CA"/>
        </w:rPr>
      </w:pPr>
    </w:p>
    <w:p w14:paraId="5CCD356A" w14:textId="3CE7B7F5" w:rsidR="006E4BD7" w:rsidRPr="006E4BD7" w:rsidRDefault="006E4BD7" w:rsidP="006E4BD7">
      <w:pPr>
        <w:rPr>
          <w:rFonts w:asciiTheme="minorHAnsi" w:eastAsia="Times New Roman" w:hAnsiTheme="minorHAnsi" w:cstheme="minorHAnsi"/>
          <w:sz w:val="24"/>
          <w:szCs w:val="24"/>
          <w:lang w:val="en" w:eastAsia="en-CA"/>
        </w:rPr>
      </w:pPr>
      <w:r w:rsidRPr="006E4BD7">
        <w:rPr>
          <w:rFonts w:asciiTheme="minorHAnsi" w:eastAsia="Times New Roman" w:hAnsiTheme="minorHAnsi" w:cstheme="minorHAnsi"/>
          <w:sz w:val="24"/>
          <w:szCs w:val="24"/>
          <w:lang w:val="en" w:eastAsia="en-CA"/>
        </w:rPr>
        <w:t xml:space="preserve">Reporting to the Executive Director, the </w:t>
      </w:r>
      <w:r w:rsidRPr="006E4BD7">
        <w:rPr>
          <w:rFonts w:asciiTheme="minorHAnsi" w:eastAsia="Times New Roman" w:hAnsiTheme="minorHAnsi" w:cstheme="minorHAnsi"/>
          <w:b/>
          <w:bCs/>
          <w:sz w:val="24"/>
          <w:szCs w:val="24"/>
          <w:lang w:val="en" w:eastAsia="en-CA"/>
        </w:rPr>
        <w:t>Development Manager</w:t>
      </w:r>
      <w:r w:rsidRPr="006E4BD7">
        <w:rPr>
          <w:rFonts w:asciiTheme="minorHAnsi" w:eastAsia="Times New Roman" w:hAnsiTheme="minorHAnsi" w:cstheme="minorHAnsi"/>
          <w:sz w:val="24"/>
          <w:szCs w:val="24"/>
          <w:lang w:val="en" w:eastAsia="en-CA"/>
        </w:rPr>
        <w:t xml:space="preserve"> at Toronto Wildlife Centre (TWC) is responsible for the planning, oversight, and continued development of our fundraising programs, which secure the resources needed to care for thousands of sick, injured and orphaned wild animals each year and help people and wildlife thrive together. </w:t>
      </w:r>
    </w:p>
    <w:p w14:paraId="51D03E02" w14:textId="77777777" w:rsidR="006E4BD7" w:rsidRDefault="006E4BD7" w:rsidP="00123D9F">
      <w:pPr>
        <w:rPr>
          <w:rFonts w:asciiTheme="minorHAnsi" w:hAnsiTheme="minorHAnsi" w:cstheme="minorHAnsi"/>
        </w:rPr>
      </w:pPr>
    </w:p>
    <w:p w14:paraId="0360E523" w14:textId="6B059FCC" w:rsidR="00123D9F" w:rsidRPr="00123D9F" w:rsidRDefault="00000000" w:rsidP="00123D9F">
      <w:pPr>
        <w:rPr>
          <w:rFonts w:asciiTheme="minorHAnsi" w:hAnsiTheme="minorHAnsi" w:cstheme="minorHAnsi"/>
        </w:rPr>
      </w:pPr>
      <w:r>
        <w:rPr>
          <w:rFonts w:asciiTheme="minorHAnsi" w:hAnsiTheme="minorHAnsi" w:cstheme="minorHAnsi"/>
        </w:rPr>
        <w:pict w14:anchorId="62DC4FFB">
          <v:rect id="_x0000_i1027" style="width:0;height:1.5pt" o:hralign="center" o:hrstd="t" o:hr="t" fillcolor="#a0a0a0" stroked="f"/>
        </w:pict>
      </w:r>
    </w:p>
    <w:p w14:paraId="5C88CFC8" w14:textId="228AD412" w:rsidR="00E55065" w:rsidRPr="006E4BD7" w:rsidRDefault="006400D8" w:rsidP="006E4BD7">
      <w:pPr>
        <w:pStyle w:val="Heading1"/>
        <w:ind w:left="0"/>
        <w:rPr>
          <w:rFonts w:asciiTheme="minorHAnsi" w:hAnsiTheme="minorHAnsi" w:cstheme="minorHAnsi"/>
          <w:sz w:val="28"/>
          <w:szCs w:val="28"/>
        </w:rPr>
      </w:pPr>
      <w:r>
        <w:rPr>
          <w:rFonts w:asciiTheme="minorHAnsi" w:hAnsiTheme="minorHAnsi" w:cstheme="minorHAnsi"/>
          <w:sz w:val="28"/>
          <w:szCs w:val="28"/>
        </w:rPr>
        <w:t xml:space="preserve">Key </w:t>
      </w:r>
      <w:r w:rsidR="00123D9F" w:rsidRPr="00E55065">
        <w:rPr>
          <w:rFonts w:asciiTheme="minorHAnsi" w:hAnsiTheme="minorHAnsi" w:cstheme="minorHAnsi"/>
          <w:sz w:val="28"/>
          <w:szCs w:val="28"/>
        </w:rPr>
        <w:t>Responsibilities</w:t>
      </w:r>
    </w:p>
    <w:p w14:paraId="70BAEE51" w14:textId="77777777" w:rsidR="006E4BD7" w:rsidRDefault="006E4BD7" w:rsidP="006E4BD7">
      <w:pPr>
        <w:rPr>
          <w:rFonts w:asciiTheme="minorHAnsi" w:hAnsiTheme="minorHAnsi" w:cstheme="minorHAnsi"/>
          <w:b/>
          <w:bCs/>
          <w:sz w:val="24"/>
          <w:szCs w:val="24"/>
          <w:lang w:val="en"/>
        </w:rPr>
      </w:pPr>
    </w:p>
    <w:p w14:paraId="699D9B07" w14:textId="7F9E233E" w:rsidR="006E4BD7" w:rsidRPr="006E4BD7" w:rsidRDefault="006E4BD7" w:rsidP="006E4BD7">
      <w:pPr>
        <w:rPr>
          <w:rFonts w:asciiTheme="minorHAnsi" w:hAnsiTheme="minorHAnsi" w:cstheme="minorHAnsi"/>
          <w:b/>
          <w:bCs/>
          <w:sz w:val="24"/>
          <w:szCs w:val="24"/>
          <w:lang w:val="en"/>
        </w:rPr>
      </w:pPr>
      <w:r w:rsidRPr="006E4BD7">
        <w:rPr>
          <w:rFonts w:asciiTheme="minorHAnsi" w:hAnsiTheme="minorHAnsi" w:cstheme="minorHAnsi"/>
          <w:b/>
          <w:bCs/>
          <w:sz w:val="24"/>
          <w:szCs w:val="24"/>
          <w:lang w:val="en"/>
        </w:rPr>
        <w:t>Fundraising planning and management</w:t>
      </w:r>
    </w:p>
    <w:p w14:paraId="5E514C3C" w14:textId="77777777" w:rsidR="006E4BD7" w:rsidRPr="006E4BD7" w:rsidRDefault="006E4BD7" w:rsidP="006E4BD7">
      <w:pPr>
        <w:numPr>
          <w:ilvl w:val="0"/>
          <w:numId w:val="28"/>
        </w:numPr>
        <w:rPr>
          <w:rFonts w:asciiTheme="minorHAnsi" w:hAnsiTheme="minorHAnsi" w:cstheme="minorHAnsi"/>
          <w:sz w:val="24"/>
          <w:szCs w:val="24"/>
          <w:lang w:val="en"/>
        </w:rPr>
      </w:pPr>
      <w:r w:rsidRPr="006E4BD7">
        <w:rPr>
          <w:rFonts w:asciiTheme="minorHAnsi" w:hAnsiTheme="minorHAnsi" w:cstheme="minorHAnsi"/>
          <w:sz w:val="24"/>
          <w:szCs w:val="24"/>
          <w:lang w:val="en"/>
        </w:rPr>
        <w:t>Work with the Executive Director to develop annual fundraising strategies, plans and revenue projections.</w:t>
      </w:r>
    </w:p>
    <w:p w14:paraId="6FE67AD4" w14:textId="77777777" w:rsidR="006E4BD7" w:rsidRPr="006E4BD7" w:rsidRDefault="006E4BD7" w:rsidP="006E4BD7">
      <w:pPr>
        <w:numPr>
          <w:ilvl w:val="0"/>
          <w:numId w:val="28"/>
        </w:numPr>
        <w:rPr>
          <w:rFonts w:asciiTheme="minorHAnsi" w:hAnsiTheme="minorHAnsi" w:cstheme="minorHAnsi"/>
          <w:sz w:val="24"/>
          <w:szCs w:val="24"/>
          <w:lang w:val="en"/>
        </w:rPr>
      </w:pPr>
      <w:r w:rsidRPr="006E4BD7">
        <w:rPr>
          <w:rFonts w:asciiTheme="minorHAnsi" w:hAnsiTheme="minorHAnsi" w:cstheme="minorHAnsi"/>
          <w:sz w:val="24"/>
          <w:szCs w:val="24"/>
          <w:lang w:val="en"/>
        </w:rPr>
        <w:t>Evaluate fundraising performance and adjust plans and priorities as needed.</w:t>
      </w:r>
    </w:p>
    <w:p w14:paraId="7802F978" w14:textId="77777777" w:rsidR="006E4BD7" w:rsidRPr="006E4BD7" w:rsidRDefault="006E4BD7" w:rsidP="006E4BD7">
      <w:pPr>
        <w:numPr>
          <w:ilvl w:val="0"/>
          <w:numId w:val="28"/>
        </w:numPr>
        <w:rPr>
          <w:rFonts w:asciiTheme="minorHAnsi" w:hAnsiTheme="minorHAnsi" w:cstheme="minorHAnsi"/>
          <w:sz w:val="24"/>
          <w:szCs w:val="24"/>
          <w:lang w:val="en"/>
        </w:rPr>
      </w:pPr>
      <w:r w:rsidRPr="006E4BD7">
        <w:rPr>
          <w:rFonts w:asciiTheme="minorHAnsi" w:hAnsiTheme="minorHAnsi" w:cstheme="minorHAnsi"/>
          <w:sz w:val="24"/>
          <w:szCs w:val="24"/>
          <w:lang w:val="en"/>
        </w:rPr>
        <w:t>Plan and oversee TWC’s individual giving program, including monthly giving, legacy, third-party and in-kind giving through direct mail, online campaigns and other channels.</w:t>
      </w:r>
    </w:p>
    <w:p w14:paraId="25296483" w14:textId="77777777" w:rsidR="006E4BD7" w:rsidRPr="006E4BD7" w:rsidRDefault="006E4BD7" w:rsidP="006E4BD7">
      <w:pPr>
        <w:numPr>
          <w:ilvl w:val="0"/>
          <w:numId w:val="28"/>
        </w:numPr>
        <w:rPr>
          <w:rFonts w:asciiTheme="minorHAnsi" w:hAnsiTheme="minorHAnsi" w:cstheme="minorHAnsi"/>
          <w:sz w:val="24"/>
          <w:szCs w:val="24"/>
          <w:lang w:val="en"/>
        </w:rPr>
      </w:pPr>
      <w:r w:rsidRPr="006E4BD7">
        <w:rPr>
          <w:rFonts w:asciiTheme="minorHAnsi" w:hAnsiTheme="minorHAnsi" w:cstheme="minorHAnsi"/>
          <w:sz w:val="24"/>
          <w:szCs w:val="24"/>
          <w:lang w:val="en"/>
        </w:rPr>
        <w:t xml:space="preserve">Provide </w:t>
      </w:r>
      <w:proofErr w:type="gramStart"/>
      <w:r w:rsidRPr="006E4BD7">
        <w:rPr>
          <w:rFonts w:asciiTheme="minorHAnsi" w:hAnsiTheme="minorHAnsi" w:cstheme="minorHAnsi"/>
          <w:sz w:val="24"/>
          <w:szCs w:val="24"/>
          <w:lang w:val="en"/>
        </w:rPr>
        <w:t>direction</w:t>
      </w:r>
      <w:proofErr w:type="gramEnd"/>
      <w:r w:rsidRPr="006E4BD7">
        <w:rPr>
          <w:rFonts w:asciiTheme="minorHAnsi" w:hAnsiTheme="minorHAnsi" w:cstheme="minorHAnsi"/>
          <w:sz w:val="24"/>
          <w:szCs w:val="24"/>
          <w:lang w:val="en"/>
        </w:rPr>
        <w:t xml:space="preserve"> to the grants team in securing foundation, corporate and government funding.</w:t>
      </w:r>
    </w:p>
    <w:p w14:paraId="4001A911" w14:textId="77777777" w:rsidR="006E4BD7" w:rsidRPr="006E4BD7" w:rsidRDefault="006E4BD7" w:rsidP="006E4BD7">
      <w:pPr>
        <w:numPr>
          <w:ilvl w:val="0"/>
          <w:numId w:val="28"/>
        </w:numPr>
        <w:rPr>
          <w:rFonts w:asciiTheme="minorHAnsi" w:hAnsiTheme="minorHAnsi" w:cstheme="minorHAnsi"/>
          <w:sz w:val="24"/>
          <w:szCs w:val="24"/>
          <w:lang w:val="en"/>
        </w:rPr>
      </w:pPr>
      <w:r w:rsidRPr="006E4BD7">
        <w:rPr>
          <w:rFonts w:asciiTheme="minorHAnsi" w:hAnsiTheme="minorHAnsi" w:cstheme="minorHAnsi"/>
          <w:sz w:val="24"/>
          <w:szCs w:val="24"/>
          <w:lang w:val="en"/>
        </w:rPr>
        <w:t>Develop a coordinated approach to donor stewardship and recognition across all fundraising streams.</w:t>
      </w:r>
    </w:p>
    <w:p w14:paraId="1ABFC2DA" w14:textId="77777777" w:rsidR="006E4BD7" w:rsidRPr="006E4BD7" w:rsidRDefault="006E4BD7" w:rsidP="006E4BD7">
      <w:pPr>
        <w:numPr>
          <w:ilvl w:val="0"/>
          <w:numId w:val="28"/>
        </w:numPr>
        <w:rPr>
          <w:rFonts w:asciiTheme="minorHAnsi" w:hAnsiTheme="minorHAnsi" w:cstheme="minorHAnsi"/>
          <w:sz w:val="24"/>
          <w:szCs w:val="24"/>
          <w:lang w:val="en"/>
        </w:rPr>
      </w:pPr>
      <w:r w:rsidRPr="006E4BD7">
        <w:rPr>
          <w:rFonts w:asciiTheme="minorHAnsi" w:hAnsiTheme="minorHAnsi" w:cstheme="minorHAnsi"/>
          <w:sz w:val="24"/>
          <w:szCs w:val="24"/>
          <w:lang w:val="en"/>
        </w:rPr>
        <w:t>Manage and steward a portfolio of select major donors.</w:t>
      </w:r>
    </w:p>
    <w:p w14:paraId="49A2D839" w14:textId="77777777" w:rsidR="006E4BD7" w:rsidRPr="006E4BD7" w:rsidRDefault="006E4BD7" w:rsidP="006E4BD7">
      <w:pPr>
        <w:numPr>
          <w:ilvl w:val="0"/>
          <w:numId w:val="28"/>
        </w:numPr>
        <w:rPr>
          <w:rFonts w:asciiTheme="minorHAnsi" w:hAnsiTheme="minorHAnsi" w:cstheme="minorHAnsi"/>
          <w:sz w:val="24"/>
          <w:szCs w:val="24"/>
          <w:lang w:val="en"/>
        </w:rPr>
      </w:pPr>
      <w:r w:rsidRPr="006E4BD7">
        <w:rPr>
          <w:rFonts w:asciiTheme="minorHAnsi" w:hAnsiTheme="minorHAnsi" w:cstheme="minorHAnsi"/>
          <w:sz w:val="24"/>
          <w:szCs w:val="24"/>
          <w:lang w:val="en"/>
        </w:rPr>
        <w:t>Work with the Communications team to coordinate fundraising and donor communications and identify marketing opportunities.</w:t>
      </w:r>
    </w:p>
    <w:p w14:paraId="4F552C93" w14:textId="77777777" w:rsidR="006E4BD7" w:rsidRPr="006E4BD7" w:rsidRDefault="006E4BD7" w:rsidP="006E4BD7">
      <w:pPr>
        <w:rPr>
          <w:rFonts w:asciiTheme="minorHAnsi" w:hAnsiTheme="minorHAnsi" w:cstheme="minorHAnsi"/>
          <w:sz w:val="24"/>
          <w:szCs w:val="24"/>
          <w:lang w:val="en"/>
        </w:rPr>
      </w:pPr>
      <w:bookmarkStart w:id="1" w:name="_ma501xcozx8r"/>
      <w:bookmarkEnd w:id="1"/>
    </w:p>
    <w:p w14:paraId="119BF5BF" w14:textId="77777777" w:rsidR="006E4BD7" w:rsidRPr="006E4BD7" w:rsidRDefault="006E4BD7" w:rsidP="006E4BD7">
      <w:pPr>
        <w:rPr>
          <w:rFonts w:asciiTheme="minorHAnsi" w:hAnsiTheme="minorHAnsi" w:cstheme="minorHAnsi"/>
          <w:b/>
          <w:bCs/>
          <w:sz w:val="24"/>
          <w:szCs w:val="24"/>
          <w:lang w:val="en"/>
        </w:rPr>
      </w:pPr>
      <w:r w:rsidRPr="006E4BD7">
        <w:rPr>
          <w:rFonts w:asciiTheme="minorHAnsi" w:hAnsiTheme="minorHAnsi" w:cstheme="minorHAnsi"/>
          <w:b/>
          <w:bCs/>
          <w:sz w:val="24"/>
          <w:szCs w:val="24"/>
          <w:lang w:val="en"/>
        </w:rPr>
        <w:t>Fundraising team management</w:t>
      </w:r>
    </w:p>
    <w:p w14:paraId="272F5AE8" w14:textId="77777777" w:rsidR="006E4BD7" w:rsidRPr="006E4BD7" w:rsidRDefault="006E4BD7" w:rsidP="006E4BD7">
      <w:pPr>
        <w:numPr>
          <w:ilvl w:val="0"/>
          <w:numId w:val="29"/>
        </w:numPr>
        <w:rPr>
          <w:rFonts w:asciiTheme="minorHAnsi" w:hAnsiTheme="minorHAnsi" w:cstheme="minorHAnsi"/>
          <w:sz w:val="24"/>
          <w:szCs w:val="24"/>
          <w:lang w:val="en"/>
        </w:rPr>
      </w:pPr>
      <w:r w:rsidRPr="006E4BD7">
        <w:rPr>
          <w:rFonts w:asciiTheme="minorHAnsi" w:hAnsiTheme="minorHAnsi" w:cstheme="minorHAnsi"/>
          <w:sz w:val="24"/>
          <w:szCs w:val="24"/>
          <w:lang w:val="en"/>
        </w:rPr>
        <w:t>Manage fundraising staff and volunteers across the donor relations and grants teams, establishing clear responsibilities and expectations.</w:t>
      </w:r>
    </w:p>
    <w:p w14:paraId="5EBF4ACC" w14:textId="77777777" w:rsidR="006E4BD7" w:rsidRPr="006E4BD7" w:rsidRDefault="006E4BD7" w:rsidP="006E4BD7">
      <w:pPr>
        <w:numPr>
          <w:ilvl w:val="0"/>
          <w:numId w:val="29"/>
        </w:numPr>
        <w:rPr>
          <w:rFonts w:asciiTheme="minorHAnsi" w:hAnsiTheme="minorHAnsi" w:cstheme="minorHAnsi"/>
          <w:sz w:val="24"/>
          <w:szCs w:val="24"/>
          <w:lang w:val="en"/>
        </w:rPr>
      </w:pPr>
      <w:r w:rsidRPr="006E4BD7">
        <w:rPr>
          <w:rFonts w:asciiTheme="minorHAnsi" w:hAnsiTheme="minorHAnsi" w:cstheme="minorHAnsi"/>
          <w:sz w:val="24"/>
          <w:szCs w:val="24"/>
          <w:lang w:val="en"/>
        </w:rPr>
        <w:t>Support staff in setting goals, developing their skills and growing in their roles through regular feedback and professional development.</w:t>
      </w:r>
    </w:p>
    <w:p w14:paraId="6BA5701D" w14:textId="77777777" w:rsidR="006E4BD7" w:rsidRPr="006E4BD7" w:rsidRDefault="006E4BD7" w:rsidP="006E4BD7">
      <w:pPr>
        <w:numPr>
          <w:ilvl w:val="0"/>
          <w:numId w:val="29"/>
        </w:numPr>
        <w:rPr>
          <w:rFonts w:asciiTheme="minorHAnsi" w:hAnsiTheme="minorHAnsi" w:cstheme="minorHAnsi"/>
          <w:sz w:val="24"/>
          <w:szCs w:val="24"/>
          <w:lang w:val="en"/>
        </w:rPr>
      </w:pPr>
      <w:r w:rsidRPr="006E4BD7">
        <w:rPr>
          <w:rFonts w:asciiTheme="minorHAnsi" w:hAnsiTheme="minorHAnsi" w:cstheme="minorHAnsi"/>
          <w:sz w:val="24"/>
          <w:szCs w:val="24"/>
          <w:lang w:val="en"/>
        </w:rPr>
        <w:t>Lead recruitment, onboarding and performance management, with support from the Assistant Development Manager and HR as appropriate.</w:t>
      </w:r>
    </w:p>
    <w:p w14:paraId="44CAF9FA" w14:textId="77777777" w:rsidR="006E4BD7" w:rsidRPr="006E4BD7" w:rsidRDefault="006E4BD7" w:rsidP="006E4BD7">
      <w:pPr>
        <w:numPr>
          <w:ilvl w:val="0"/>
          <w:numId w:val="29"/>
        </w:numPr>
        <w:rPr>
          <w:rFonts w:asciiTheme="minorHAnsi" w:hAnsiTheme="minorHAnsi" w:cstheme="minorHAnsi"/>
          <w:sz w:val="24"/>
          <w:szCs w:val="24"/>
          <w:lang w:val="en"/>
        </w:rPr>
      </w:pPr>
      <w:r w:rsidRPr="006E4BD7">
        <w:rPr>
          <w:rFonts w:asciiTheme="minorHAnsi" w:hAnsiTheme="minorHAnsi" w:cstheme="minorHAnsi"/>
          <w:sz w:val="24"/>
          <w:szCs w:val="24"/>
          <w:lang w:val="en"/>
        </w:rPr>
        <w:t>Provide guidance and support in addressing challenging donor questions, situations and other issues that arise.</w:t>
      </w:r>
    </w:p>
    <w:p w14:paraId="39E4C5F6" w14:textId="77777777" w:rsidR="006E4BD7" w:rsidRPr="006E4BD7" w:rsidRDefault="006E4BD7" w:rsidP="006E4BD7">
      <w:pPr>
        <w:rPr>
          <w:rFonts w:asciiTheme="minorHAnsi" w:hAnsiTheme="minorHAnsi" w:cstheme="minorHAnsi"/>
          <w:sz w:val="24"/>
          <w:szCs w:val="24"/>
          <w:lang w:val="en"/>
        </w:rPr>
      </w:pPr>
    </w:p>
    <w:p w14:paraId="247F12DF" w14:textId="77777777" w:rsidR="006E4BD7" w:rsidRDefault="006E4BD7" w:rsidP="006E4BD7">
      <w:pPr>
        <w:rPr>
          <w:rFonts w:asciiTheme="minorHAnsi" w:hAnsiTheme="minorHAnsi" w:cstheme="minorHAnsi"/>
          <w:b/>
          <w:bCs/>
          <w:sz w:val="24"/>
          <w:szCs w:val="24"/>
          <w:lang w:val="en"/>
        </w:rPr>
      </w:pPr>
    </w:p>
    <w:p w14:paraId="188B358D" w14:textId="71494F96" w:rsidR="006E4BD7" w:rsidRPr="006E4BD7" w:rsidRDefault="006E4BD7" w:rsidP="006E4BD7">
      <w:pPr>
        <w:rPr>
          <w:rFonts w:asciiTheme="minorHAnsi" w:hAnsiTheme="minorHAnsi" w:cstheme="minorHAnsi"/>
          <w:b/>
          <w:bCs/>
          <w:sz w:val="24"/>
          <w:szCs w:val="24"/>
          <w:lang w:val="en"/>
        </w:rPr>
      </w:pPr>
      <w:r w:rsidRPr="006E4BD7">
        <w:rPr>
          <w:rFonts w:asciiTheme="minorHAnsi" w:hAnsiTheme="minorHAnsi" w:cstheme="minorHAnsi"/>
          <w:b/>
          <w:bCs/>
          <w:sz w:val="24"/>
          <w:szCs w:val="24"/>
          <w:lang w:val="en"/>
        </w:rPr>
        <w:lastRenderedPageBreak/>
        <w:t>Other responsibilities</w:t>
      </w:r>
    </w:p>
    <w:p w14:paraId="2F922B21" w14:textId="77777777" w:rsidR="006E4BD7" w:rsidRPr="006E4BD7" w:rsidRDefault="006E4BD7" w:rsidP="006E4BD7">
      <w:pPr>
        <w:numPr>
          <w:ilvl w:val="0"/>
          <w:numId w:val="30"/>
        </w:numPr>
        <w:rPr>
          <w:rFonts w:asciiTheme="minorHAnsi" w:hAnsiTheme="minorHAnsi" w:cstheme="minorHAnsi"/>
          <w:sz w:val="24"/>
          <w:szCs w:val="24"/>
          <w:lang w:val="en"/>
        </w:rPr>
      </w:pPr>
      <w:r w:rsidRPr="006E4BD7">
        <w:rPr>
          <w:rFonts w:asciiTheme="minorHAnsi" w:hAnsiTheme="minorHAnsi" w:cstheme="minorHAnsi"/>
          <w:sz w:val="24"/>
          <w:szCs w:val="24"/>
          <w:lang w:val="en"/>
        </w:rPr>
        <w:t xml:space="preserve">Assist in planning fundraising and donor engagement </w:t>
      </w:r>
      <w:proofErr w:type="gramStart"/>
      <w:r w:rsidRPr="006E4BD7">
        <w:rPr>
          <w:rFonts w:asciiTheme="minorHAnsi" w:hAnsiTheme="minorHAnsi" w:cstheme="minorHAnsi"/>
          <w:sz w:val="24"/>
          <w:szCs w:val="24"/>
          <w:lang w:val="en"/>
        </w:rPr>
        <w:t>events, and</w:t>
      </w:r>
      <w:proofErr w:type="gramEnd"/>
      <w:r w:rsidRPr="006E4BD7">
        <w:rPr>
          <w:rFonts w:asciiTheme="minorHAnsi" w:hAnsiTheme="minorHAnsi" w:cstheme="minorHAnsi"/>
          <w:sz w:val="24"/>
          <w:szCs w:val="24"/>
          <w:lang w:val="en"/>
        </w:rPr>
        <w:t xml:space="preserve"> assign responsibilities to fundraising staff as appropriate.</w:t>
      </w:r>
    </w:p>
    <w:p w14:paraId="158D60B7" w14:textId="77777777" w:rsidR="006E4BD7" w:rsidRPr="006E4BD7" w:rsidRDefault="006E4BD7" w:rsidP="006E4BD7">
      <w:pPr>
        <w:numPr>
          <w:ilvl w:val="0"/>
          <w:numId w:val="30"/>
        </w:numPr>
        <w:rPr>
          <w:rFonts w:asciiTheme="minorHAnsi" w:hAnsiTheme="minorHAnsi" w:cstheme="minorHAnsi"/>
          <w:sz w:val="24"/>
          <w:szCs w:val="24"/>
          <w:lang w:val="en"/>
        </w:rPr>
      </w:pPr>
      <w:r w:rsidRPr="006E4BD7">
        <w:rPr>
          <w:rFonts w:asciiTheme="minorHAnsi" w:hAnsiTheme="minorHAnsi" w:cstheme="minorHAnsi"/>
          <w:sz w:val="24"/>
          <w:szCs w:val="24"/>
          <w:lang w:val="en"/>
        </w:rPr>
        <w:t>Foster a culture of philanthropy across the organization.</w:t>
      </w:r>
    </w:p>
    <w:p w14:paraId="6BC40A25" w14:textId="77777777" w:rsidR="006E4BD7" w:rsidRPr="006E4BD7" w:rsidRDefault="006E4BD7" w:rsidP="006E4BD7">
      <w:pPr>
        <w:numPr>
          <w:ilvl w:val="0"/>
          <w:numId w:val="30"/>
        </w:numPr>
        <w:rPr>
          <w:rFonts w:asciiTheme="minorHAnsi" w:hAnsiTheme="minorHAnsi" w:cstheme="minorHAnsi"/>
          <w:sz w:val="24"/>
          <w:szCs w:val="24"/>
          <w:lang w:val="en"/>
        </w:rPr>
      </w:pPr>
      <w:r w:rsidRPr="006E4BD7">
        <w:rPr>
          <w:rFonts w:asciiTheme="minorHAnsi" w:hAnsiTheme="minorHAnsi" w:cstheme="minorHAnsi"/>
          <w:sz w:val="24"/>
          <w:szCs w:val="24"/>
          <w:lang w:val="en"/>
        </w:rPr>
        <w:t>Take on other responsibilities as new fundraising opportunities arise, as assigned by the Executive Director.</w:t>
      </w:r>
    </w:p>
    <w:p w14:paraId="31C43B43" w14:textId="170DB8AE" w:rsidR="00123D9F" w:rsidRPr="00123D9F" w:rsidRDefault="00000000" w:rsidP="00082B77">
      <w:pPr>
        <w:rPr>
          <w:rFonts w:asciiTheme="minorHAnsi" w:hAnsiTheme="minorHAnsi" w:cstheme="minorHAnsi"/>
        </w:rPr>
      </w:pPr>
      <w:r>
        <w:rPr>
          <w:rFonts w:asciiTheme="minorHAnsi" w:hAnsiTheme="minorHAnsi" w:cstheme="minorHAnsi"/>
        </w:rPr>
        <w:pict w14:anchorId="186D7297">
          <v:rect id="_x0000_i1028" style="width:0;height:1.5pt" o:hralign="center" o:hrstd="t" o:hr="t" fillcolor="#a0a0a0" stroked="f"/>
        </w:pict>
      </w:r>
    </w:p>
    <w:p w14:paraId="187AB0B8" w14:textId="146B3B7F" w:rsidR="006E4BD7" w:rsidRDefault="00123D9F" w:rsidP="00E55065">
      <w:pPr>
        <w:pStyle w:val="Heading1"/>
        <w:ind w:left="0"/>
        <w:rPr>
          <w:rFonts w:asciiTheme="minorHAnsi" w:hAnsiTheme="minorHAnsi" w:cstheme="minorHAnsi"/>
          <w:sz w:val="28"/>
          <w:szCs w:val="28"/>
        </w:rPr>
      </w:pPr>
      <w:r w:rsidRPr="00E55065">
        <w:rPr>
          <w:rFonts w:asciiTheme="minorHAnsi" w:hAnsiTheme="minorHAnsi" w:cstheme="minorHAnsi"/>
          <w:sz w:val="28"/>
          <w:szCs w:val="28"/>
        </w:rPr>
        <w:t>Qualifications</w:t>
      </w:r>
    </w:p>
    <w:p w14:paraId="7579F3A5" w14:textId="77777777" w:rsidR="006E4BD7" w:rsidRPr="006E4BD7" w:rsidRDefault="006E4BD7" w:rsidP="006E4BD7">
      <w:pPr>
        <w:widowControl/>
        <w:autoSpaceDE/>
        <w:autoSpaceDN/>
        <w:spacing w:before="280" w:after="80"/>
        <w:outlineLvl w:val="2"/>
        <w:rPr>
          <w:rFonts w:eastAsia="Arial"/>
          <w:b/>
          <w:bCs/>
          <w:color w:val="000000"/>
          <w:sz w:val="24"/>
          <w:szCs w:val="24"/>
          <w:lang w:val="en" w:eastAsia="en-CA"/>
        </w:rPr>
      </w:pPr>
      <w:r w:rsidRPr="006E4BD7">
        <w:rPr>
          <w:rFonts w:eastAsia="Arial"/>
          <w:b/>
          <w:bCs/>
          <w:color w:val="000000"/>
          <w:sz w:val="24"/>
          <w:szCs w:val="24"/>
          <w:lang w:val="en" w:eastAsia="en-CA"/>
        </w:rPr>
        <w:t>Education and experience</w:t>
      </w:r>
    </w:p>
    <w:p w14:paraId="6284F72D" w14:textId="77777777" w:rsidR="006E4BD7" w:rsidRPr="006E4BD7" w:rsidRDefault="006E4BD7" w:rsidP="006E4BD7">
      <w:pPr>
        <w:widowControl/>
        <w:numPr>
          <w:ilvl w:val="0"/>
          <w:numId w:val="31"/>
        </w:numPr>
        <w:autoSpaceDE/>
        <w:autoSpaceDN/>
        <w:contextualSpacing/>
        <w:rPr>
          <w:rFonts w:eastAsia="Arial"/>
          <w:sz w:val="24"/>
          <w:szCs w:val="24"/>
          <w:lang w:val="en" w:eastAsia="en-CA"/>
        </w:rPr>
      </w:pPr>
      <w:r w:rsidRPr="006E4BD7">
        <w:rPr>
          <w:rFonts w:eastAsia="Arial"/>
          <w:sz w:val="24"/>
          <w:szCs w:val="24"/>
          <w:lang w:val="en" w:eastAsia="en-CA"/>
        </w:rPr>
        <w:t>Post-secondary education in fundraising, nonprofit management, communications, or a related field, or an equivalent combination of education and experience.</w:t>
      </w:r>
    </w:p>
    <w:p w14:paraId="220B6B77" w14:textId="77777777" w:rsidR="006E4BD7" w:rsidRPr="006E4BD7" w:rsidRDefault="006E4BD7" w:rsidP="006E4BD7">
      <w:pPr>
        <w:widowControl/>
        <w:numPr>
          <w:ilvl w:val="0"/>
          <w:numId w:val="31"/>
        </w:numPr>
        <w:autoSpaceDE/>
        <w:autoSpaceDN/>
        <w:contextualSpacing/>
        <w:rPr>
          <w:rFonts w:eastAsia="Arial"/>
          <w:sz w:val="24"/>
          <w:szCs w:val="24"/>
          <w:lang w:val="en" w:eastAsia="en-CA"/>
        </w:rPr>
      </w:pPr>
      <w:r w:rsidRPr="006E4BD7">
        <w:rPr>
          <w:rFonts w:eastAsia="Arial"/>
          <w:sz w:val="24"/>
          <w:szCs w:val="24"/>
          <w:lang w:val="en" w:eastAsia="en-CA"/>
        </w:rPr>
        <w:t>Minimum 5 years of fundraising experience, including managing donor relationships; non-profit experience is an asset.</w:t>
      </w:r>
    </w:p>
    <w:p w14:paraId="2B268036" w14:textId="77777777" w:rsidR="006E4BD7" w:rsidRPr="006E4BD7" w:rsidRDefault="006E4BD7" w:rsidP="006E4BD7">
      <w:pPr>
        <w:widowControl/>
        <w:numPr>
          <w:ilvl w:val="0"/>
          <w:numId w:val="31"/>
        </w:numPr>
        <w:autoSpaceDE/>
        <w:autoSpaceDN/>
        <w:contextualSpacing/>
        <w:rPr>
          <w:rFonts w:eastAsia="Arial"/>
          <w:sz w:val="24"/>
          <w:szCs w:val="24"/>
          <w:lang w:val="en" w:eastAsia="en-CA"/>
        </w:rPr>
      </w:pPr>
      <w:r w:rsidRPr="006E4BD7">
        <w:rPr>
          <w:rFonts w:eastAsia="Arial"/>
          <w:sz w:val="24"/>
          <w:szCs w:val="24"/>
          <w:lang w:val="en" w:eastAsia="en-CA"/>
        </w:rPr>
        <w:t>Minimum 5 years of management experience, preferably with responsibility for a team consisting of both staff and volunteers.</w:t>
      </w:r>
    </w:p>
    <w:p w14:paraId="7F115222" w14:textId="77777777" w:rsidR="006E4BD7" w:rsidRPr="006E4BD7" w:rsidRDefault="006E4BD7" w:rsidP="006E4BD7">
      <w:pPr>
        <w:widowControl/>
        <w:numPr>
          <w:ilvl w:val="0"/>
          <w:numId w:val="31"/>
        </w:numPr>
        <w:autoSpaceDE/>
        <w:autoSpaceDN/>
        <w:contextualSpacing/>
        <w:rPr>
          <w:rFonts w:eastAsia="Arial"/>
          <w:sz w:val="24"/>
          <w:szCs w:val="24"/>
          <w:lang w:val="en" w:eastAsia="en-CA"/>
        </w:rPr>
      </w:pPr>
      <w:r w:rsidRPr="006E4BD7">
        <w:rPr>
          <w:rFonts w:eastAsia="Arial"/>
          <w:sz w:val="24"/>
          <w:szCs w:val="24"/>
          <w:lang w:val="en" w:eastAsia="en-CA"/>
        </w:rPr>
        <w:t>Knowledge of or experience working in wildlife /environmental conservation or animal welfare is an asset.</w:t>
      </w:r>
    </w:p>
    <w:p w14:paraId="4DE76121" w14:textId="77777777" w:rsidR="006400D8" w:rsidRDefault="006E4BD7" w:rsidP="006400D8">
      <w:pPr>
        <w:widowControl/>
        <w:autoSpaceDE/>
        <w:autoSpaceDN/>
        <w:spacing w:before="280"/>
        <w:outlineLvl w:val="2"/>
        <w:rPr>
          <w:rFonts w:eastAsia="Arial"/>
          <w:b/>
          <w:bCs/>
          <w:color w:val="000000"/>
          <w:sz w:val="24"/>
          <w:szCs w:val="24"/>
          <w:lang w:val="en" w:eastAsia="en-CA"/>
        </w:rPr>
      </w:pPr>
      <w:bookmarkStart w:id="2" w:name="_3fctsq3wbu4f"/>
      <w:bookmarkEnd w:id="2"/>
      <w:r w:rsidRPr="006E4BD7">
        <w:rPr>
          <w:rFonts w:eastAsia="Arial"/>
          <w:b/>
          <w:bCs/>
          <w:color w:val="000000"/>
          <w:sz w:val="24"/>
          <w:szCs w:val="24"/>
          <w:lang w:val="en" w:eastAsia="en-CA"/>
        </w:rPr>
        <w:t>Skills and abilities</w:t>
      </w:r>
    </w:p>
    <w:p w14:paraId="5B9C1C70" w14:textId="4899C355" w:rsidR="006E4BD7" w:rsidRPr="006400D8" w:rsidRDefault="006E4BD7" w:rsidP="006400D8">
      <w:pPr>
        <w:pStyle w:val="ListParagraph"/>
        <w:widowControl/>
        <w:numPr>
          <w:ilvl w:val="0"/>
          <w:numId w:val="36"/>
        </w:numPr>
        <w:autoSpaceDE/>
        <w:autoSpaceDN/>
        <w:outlineLvl w:val="2"/>
        <w:rPr>
          <w:rFonts w:eastAsia="Arial"/>
          <w:b/>
          <w:bCs/>
          <w:color w:val="000000"/>
          <w:sz w:val="24"/>
          <w:szCs w:val="24"/>
          <w:lang w:val="en" w:eastAsia="en-CA"/>
        </w:rPr>
      </w:pPr>
      <w:r w:rsidRPr="006400D8">
        <w:rPr>
          <w:rFonts w:eastAsia="Arial"/>
          <w:sz w:val="24"/>
          <w:szCs w:val="24"/>
          <w:lang w:val="en" w:eastAsia="en-CA"/>
        </w:rPr>
        <w:t>Strong planning and organizational skills, with the ability to manage multiple priorities.</w:t>
      </w:r>
    </w:p>
    <w:p w14:paraId="0EFBE622" w14:textId="77777777" w:rsidR="006E4BD7" w:rsidRPr="006E4BD7" w:rsidRDefault="006E4BD7" w:rsidP="006E4BD7">
      <w:pPr>
        <w:widowControl/>
        <w:numPr>
          <w:ilvl w:val="0"/>
          <w:numId w:val="32"/>
        </w:numPr>
        <w:autoSpaceDE/>
        <w:autoSpaceDN/>
        <w:contextualSpacing/>
        <w:rPr>
          <w:rFonts w:eastAsia="Arial"/>
          <w:sz w:val="24"/>
          <w:szCs w:val="24"/>
          <w:lang w:val="en" w:eastAsia="en-CA"/>
        </w:rPr>
      </w:pPr>
      <w:r w:rsidRPr="006E4BD7">
        <w:rPr>
          <w:rFonts w:eastAsia="Arial"/>
          <w:sz w:val="24"/>
          <w:szCs w:val="24"/>
          <w:lang w:val="en" w:eastAsia="en-CA"/>
        </w:rPr>
        <w:t>Excellent written and verbal communication skills and the ability to build strong relationships with donors, colleagues and external partners.</w:t>
      </w:r>
    </w:p>
    <w:p w14:paraId="70B859F9" w14:textId="77777777" w:rsidR="006E4BD7" w:rsidRPr="006E4BD7" w:rsidRDefault="006E4BD7" w:rsidP="006E4BD7">
      <w:pPr>
        <w:widowControl/>
        <w:numPr>
          <w:ilvl w:val="0"/>
          <w:numId w:val="32"/>
        </w:numPr>
        <w:autoSpaceDE/>
        <w:autoSpaceDN/>
        <w:contextualSpacing/>
        <w:rPr>
          <w:rFonts w:eastAsia="Arial"/>
          <w:sz w:val="24"/>
          <w:szCs w:val="24"/>
          <w:lang w:val="en" w:eastAsia="en-CA"/>
        </w:rPr>
      </w:pPr>
      <w:r w:rsidRPr="006E4BD7">
        <w:rPr>
          <w:rFonts w:eastAsia="Arial"/>
          <w:sz w:val="24"/>
          <w:szCs w:val="24"/>
          <w:lang w:val="en" w:eastAsia="en-CA"/>
        </w:rPr>
        <w:t>Strong judgment and problem-solving skills, including the ability to navigate complex or sensitive situations.</w:t>
      </w:r>
    </w:p>
    <w:p w14:paraId="6B60AB6D" w14:textId="77777777" w:rsidR="006E4BD7" w:rsidRPr="006E4BD7" w:rsidRDefault="006E4BD7" w:rsidP="006E4BD7">
      <w:pPr>
        <w:widowControl/>
        <w:numPr>
          <w:ilvl w:val="0"/>
          <w:numId w:val="32"/>
        </w:numPr>
        <w:autoSpaceDE/>
        <w:autoSpaceDN/>
        <w:contextualSpacing/>
        <w:rPr>
          <w:rFonts w:eastAsia="Arial"/>
          <w:sz w:val="24"/>
          <w:szCs w:val="24"/>
          <w:lang w:val="en" w:eastAsia="en-CA"/>
        </w:rPr>
      </w:pPr>
      <w:r w:rsidRPr="006E4BD7">
        <w:rPr>
          <w:rFonts w:eastAsia="Arial"/>
          <w:sz w:val="24"/>
          <w:szCs w:val="24"/>
          <w:lang w:val="en" w:eastAsia="en-CA"/>
        </w:rPr>
        <w:t>Comfortable working with fundraising data, budgets and performance metrics.</w:t>
      </w:r>
    </w:p>
    <w:p w14:paraId="769D6C1B" w14:textId="77777777" w:rsidR="006E4BD7" w:rsidRPr="006E4BD7" w:rsidRDefault="006E4BD7" w:rsidP="006E4BD7">
      <w:pPr>
        <w:widowControl/>
        <w:numPr>
          <w:ilvl w:val="0"/>
          <w:numId w:val="32"/>
        </w:numPr>
        <w:autoSpaceDE/>
        <w:autoSpaceDN/>
        <w:spacing w:after="240"/>
        <w:contextualSpacing/>
        <w:rPr>
          <w:rFonts w:eastAsia="Arial"/>
          <w:sz w:val="24"/>
          <w:szCs w:val="24"/>
          <w:lang w:val="en" w:eastAsia="en-CA"/>
        </w:rPr>
      </w:pPr>
      <w:r w:rsidRPr="006E4BD7">
        <w:rPr>
          <w:rFonts w:eastAsia="Arial"/>
          <w:sz w:val="24"/>
          <w:szCs w:val="24"/>
          <w:lang w:val="en" w:eastAsia="en-CA"/>
        </w:rPr>
        <w:t>Proficiency with donor databases/CRMs and standard office software.</w:t>
      </w:r>
    </w:p>
    <w:p w14:paraId="1806AE8E" w14:textId="70D62644" w:rsidR="00123D9F" w:rsidRPr="00123D9F" w:rsidRDefault="00123D9F" w:rsidP="00123D9F">
      <w:pPr>
        <w:rPr>
          <w:rFonts w:asciiTheme="minorHAnsi" w:hAnsiTheme="minorHAnsi" w:cstheme="minorHAnsi"/>
        </w:rPr>
      </w:pPr>
    </w:p>
    <w:p w14:paraId="0F2C7230" w14:textId="77777777" w:rsidR="00123D9F" w:rsidRPr="00123D9F" w:rsidRDefault="00000000" w:rsidP="00123D9F">
      <w:pPr>
        <w:rPr>
          <w:rFonts w:asciiTheme="minorHAnsi" w:hAnsiTheme="minorHAnsi" w:cstheme="minorHAnsi"/>
        </w:rPr>
      </w:pPr>
      <w:r>
        <w:rPr>
          <w:rFonts w:asciiTheme="minorHAnsi" w:hAnsiTheme="minorHAnsi" w:cstheme="minorHAnsi"/>
        </w:rPr>
        <w:pict w14:anchorId="4059DF36">
          <v:rect id="_x0000_i1030" style="width:0;height:1.5pt" o:hralign="center" o:hrstd="t" o:hr="t" fillcolor="#a0a0a0" stroked="f"/>
        </w:pict>
      </w:r>
    </w:p>
    <w:p w14:paraId="284D5611" w14:textId="4E558FBD" w:rsidR="006E4BD7" w:rsidRPr="006E4BD7" w:rsidRDefault="00123D9F" w:rsidP="006400D8">
      <w:pPr>
        <w:pStyle w:val="Heading1"/>
        <w:spacing w:after="240"/>
        <w:ind w:left="0"/>
        <w:rPr>
          <w:rFonts w:asciiTheme="minorHAnsi" w:hAnsiTheme="minorHAnsi" w:cstheme="minorHAnsi"/>
          <w:sz w:val="28"/>
          <w:szCs w:val="28"/>
        </w:rPr>
      </w:pPr>
      <w:r w:rsidRPr="00452C2F">
        <w:rPr>
          <w:rFonts w:asciiTheme="minorHAnsi" w:hAnsiTheme="minorHAnsi" w:cstheme="minorHAnsi"/>
          <w:sz w:val="28"/>
          <w:szCs w:val="28"/>
        </w:rPr>
        <w:t>Working Conditions</w:t>
      </w:r>
    </w:p>
    <w:p w14:paraId="39EB85E5" w14:textId="77777777" w:rsidR="006E4BD7" w:rsidRPr="006E4BD7" w:rsidRDefault="006E4BD7" w:rsidP="006E4BD7">
      <w:pPr>
        <w:numPr>
          <w:ilvl w:val="0"/>
          <w:numId w:val="33"/>
        </w:numPr>
        <w:rPr>
          <w:rFonts w:asciiTheme="minorHAnsi" w:eastAsia="Times New Roman" w:hAnsiTheme="minorHAnsi" w:cstheme="minorHAnsi"/>
          <w:sz w:val="24"/>
          <w:szCs w:val="24"/>
          <w:lang w:val="en" w:eastAsia="en-CA"/>
        </w:rPr>
      </w:pPr>
      <w:r w:rsidRPr="006E4BD7">
        <w:rPr>
          <w:rFonts w:asciiTheme="minorHAnsi" w:eastAsia="Times New Roman" w:hAnsiTheme="minorHAnsi" w:cstheme="minorHAnsi"/>
          <w:sz w:val="24"/>
          <w:szCs w:val="24"/>
          <w:lang w:val="en" w:eastAsia="en-CA"/>
        </w:rPr>
        <w:t>Hybrid work model, with the option to work remotely on select days.</w:t>
      </w:r>
    </w:p>
    <w:p w14:paraId="1B7C731E" w14:textId="77777777" w:rsidR="006E4BD7" w:rsidRPr="006E4BD7" w:rsidRDefault="006E4BD7" w:rsidP="006E4BD7">
      <w:pPr>
        <w:numPr>
          <w:ilvl w:val="0"/>
          <w:numId w:val="33"/>
        </w:numPr>
        <w:rPr>
          <w:rFonts w:asciiTheme="minorHAnsi" w:eastAsia="Times New Roman" w:hAnsiTheme="minorHAnsi" w:cstheme="minorHAnsi"/>
          <w:sz w:val="24"/>
          <w:szCs w:val="24"/>
          <w:lang w:val="en" w:eastAsia="en-CA"/>
        </w:rPr>
      </w:pPr>
      <w:r w:rsidRPr="006E4BD7">
        <w:rPr>
          <w:rFonts w:asciiTheme="minorHAnsi" w:eastAsia="Times New Roman" w:hAnsiTheme="minorHAnsi" w:cstheme="minorHAnsi"/>
          <w:sz w:val="24"/>
          <w:szCs w:val="24"/>
          <w:lang w:val="en" w:eastAsia="en-CA"/>
        </w:rPr>
        <w:t>Some flexibility in working hours may be required during fundraising campaigns, events and other busy periods.</w:t>
      </w:r>
    </w:p>
    <w:p w14:paraId="1058FFF9" w14:textId="77777777" w:rsidR="006E4BD7" w:rsidRPr="006E4BD7" w:rsidRDefault="006E4BD7" w:rsidP="006E4BD7">
      <w:pPr>
        <w:numPr>
          <w:ilvl w:val="0"/>
          <w:numId w:val="33"/>
        </w:numPr>
        <w:rPr>
          <w:rFonts w:asciiTheme="minorHAnsi" w:eastAsia="Times New Roman" w:hAnsiTheme="minorHAnsi" w:cstheme="minorHAnsi"/>
          <w:sz w:val="24"/>
          <w:szCs w:val="24"/>
          <w:lang w:val="en" w:eastAsia="en-CA"/>
        </w:rPr>
      </w:pPr>
      <w:r w:rsidRPr="006E4BD7">
        <w:rPr>
          <w:rFonts w:asciiTheme="minorHAnsi" w:eastAsia="Times New Roman" w:hAnsiTheme="minorHAnsi" w:cstheme="minorHAnsi"/>
          <w:sz w:val="24"/>
          <w:szCs w:val="24"/>
          <w:lang w:val="en" w:eastAsia="en-CA"/>
        </w:rPr>
        <w:t>Occasional evening or weekend work may be required for donor events and other fundraising activities.</w:t>
      </w:r>
    </w:p>
    <w:p w14:paraId="41609E2B" w14:textId="77777777" w:rsidR="006E4BD7" w:rsidRPr="006E4BD7" w:rsidRDefault="006E4BD7" w:rsidP="006400D8">
      <w:pPr>
        <w:numPr>
          <w:ilvl w:val="0"/>
          <w:numId w:val="33"/>
        </w:numPr>
        <w:spacing w:after="240"/>
        <w:rPr>
          <w:rFonts w:asciiTheme="minorHAnsi" w:eastAsia="Times New Roman" w:hAnsiTheme="minorHAnsi" w:cstheme="minorHAnsi"/>
          <w:sz w:val="24"/>
          <w:szCs w:val="24"/>
          <w:lang w:val="en" w:eastAsia="en-CA"/>
        </w:rPr>
      </w:pPr>
      <w:r w:rsidRPr="006E4BD7">
        <w:rPr>
          <w:rFonts w:asciiTheme="minorHAnsi" w:eastAsia="Times New Roman" w:hAnsiTheme="minorHAnsi" w:cstheme="minorHAnsi"/>
          <w:sz w:val="24"/>
          <w:szCs w:val="24"/>
          <w:lang w:val="en" w:eastAsia="en-CA"/>
        </w:rPr>
        <w:t xml:space="preserve">Work takes place in a wildlife hospital environment and may involve exposure to animals, animal-related sounds and </w:t>
      </w:r>
      <w:proofErr w:type="spellStart"/>
      <w:r w:rsidRPr="006E4BD7">
        <w:rPr>
          <w:rFonts w:asciiTheme="minorHAnsi" w:eastAsia="Times New Roman" w:hAnsiTheme="minorHAnsi" w:cstheme="minorHAnsi"/>
          <w:sz w:val="24"/>
          <w:szCs w:val="24"/>
          <w:lang w:val="en" w:eastAsia="en-CA"/>
        </w:rPr>
        <w:t>odours</w:t>
      </w:r>
      <w:proofErr w:type="spellEnd"/>
      <w:r w:rsidRPr="006E4BD7">
        <w:rPr>
          <w:rFonts w:asciiTheme="minorHAnsi" w:eastAsia="Times New Roman" w:hAnsiTheme="minorHAnsi" w:cstheme="minorHAnsi"/>
          <w:sz w:val="24"/>
          <w:szCs w:val="24"/>
          <w:lang w:val="en" w:eastAsia="en-CA"/>
        </w:rPr>
        <w:t>.</w:t>
      </w:r>
    </w:p>
    <w:p w14:paraId="4423A57E" w14:textId="77777777" w:rsidR="00123D9F" w:rsidRPr="00123D9F" w:rsidRDefault="00000000" w:rsidP="00123D9F">
      <w:pPr>
        <w:rPr>
          <w:rFonts w:asciiTheme="minorHAnsi" w:hAnsiTheme="minorHAnsi" w:cstheme="minorHAnsi"/>
        </w:rPr>
      </w:pPr>
      <w:r>
        <w:rPr>
          <w:rFonts w:asciiTheme="minorHAnsi" w:hAnsiTheme="minorHAnsi" w:cstheme="minorHAnsi"/>
        </w:rPr>
        <w:pict w14:anchorId="6AEFB4F9">
          <v:rect id="_x0000_i1033" style="width:0;height:1.5pt" o:hralign="center" o:hrstd="t" o:hr="t" fillcolor="#a0a0a0" stroked="f"/>
        </w:pict>
      </w:r>
    </w:p>
    <w:p w14:paraId="26909FF4" w14:textId="533383CC" w:rsidR="00123D9F" w:rsidRPr="00ED0F8D" w:rsidRDefault="00123D9F" w:rsidP="00123D9F">
      <w:pPr>
        <w:pStyle w:val="Heading1"/>
        <w:ind w:left="0"/>
        <w:rPr>
          <w:rFonts w:asciiTheme="minorHAnsi" w:hAnsiTheme="minorHAnsi" w:cstheme="minorHAnsi"/>
          <w:sz w:val="28"/>
          <w:szCs w:val="28"/>
        </w:rPr>
      </w:pPr>
      <w:r w:rsidRPr="00ED0F8D">
        <w:rPr>
          <w:rFonts w:asciiTheme="minorHAnsi" w:hAnsiTheme="minorHAnsi" w:cstheme="minorHAnsi"/>
          <w:sz w:val="28"/>
          <w:szCs w:val="28"/>
        </w:rPr>
        <w:t>How to Apply</w:t>
      </w:r>
    </w:p>
    <w:p w14:paraId="3158182D" w14:textId="3A37EF07" w:rsidR="00E55065" w:rsidRDefault="00E55065" w:rsidP="00123D9F">
      <w:pPr>
        <w:pStyle w:val="NormalWeb"/>
        <w:rPr>
          <w:rFonts w:asciiTheme="minorHAnsi" w:hAnsiTheme="minorHAnsi" w:cstheme="minorHAnsi"/>
          <w:b/>
          <w:bCs/>
          <w:lang w:val="en-US"/>
        </w:rPr>
      </w:pPr>
      <w:r w:rsidRPr="00452C2F">
        <w:rPr>
          <w:rFonts w:asciiTheme="minorHAnsi" w:hAnsiTheme="minorHAnsi" w:cstheme="minorHAnsi"/>
          <w:b/>
          <w:bCs/>
          <w:lang w:val="en-US"/>
        </w:rPr>
        <w:t xml:space="preserve">Send cover letter and resume to </w:t>
      </w:r>
      <w:hyperlink r:id="rId10" w:history="1">
        <w:r w:rsidRPr="00452C2F">
          <w:rPr>
            <w:rStyle w:val="Hyperlink"/>
            <w:rFonts w:asciiTheme="minorHAnsi" w:hAnsiTheme="minorHAnsi" w:cstheme="minorHAnsi"/>
            <w:b/>
            <w:bCs/>
            <w:lang w:val="en-US"/>
          </w:rPr>
          <w:t>recruitment@torontowildlifecentre.com</w:t>
        </w:r>
      </w:hyperlink>
      <w:r w:rsidRPr="00452C2F">
        <w:rPr>
          <w:rFonts w:asciiTheme="minorHAnsi" w:hAnsiTheme="minorHAnsi" w:cstheme="minorHAnsi"/>
          <w:b/>
          <w:bCs/>
          <w:lang w:val="en-US"/>
        </w:rPr>
        <w:t xml:space="preserve"> , with the subject line “</w:t>
      </w:r>
      <w:r w:rsidR="006400D8">
        <w:rPr>
          <w:rFonts w:asciiTheme="minorHAnsi" w:hAnsiTheme="minorHAnsi" w:cstheme="minorHAnsi"/>
          <w:b/>
          <w:bCs/>
          <w:lang w:val="en-US"/>
        </w:rPr>
        <w:t>Development Manager</w:t>
      </w:r>
      <w:r w:rsidRPr="00452C2F">
        <w:rPr>
          <w:rFonts w:asciiTheme="minorHAnsi" w:hAnsiTheme="minorHAnsi" w:cstheme="minorHAnsi"/>
          <w:b/>
          <w:bCs/>
          <w:lang w:val="en-US"/>
        </w:rPr>
        <w:t>”.</w:t>
      </w:r>
    </w:p>
    <w:p w14:paraId="18922F6F" w14:textId="63C69956" w:rsidR="00BB38DF" w:rsidRPr="00BB38DF" w:rsidRDefault="00BB38DF" w:rsidP="00123D9F">
      <w:pPr>
        <w:pStyle w:val="NormalWeb"/>
        <w:rPr>
          <w:rFonts w:asciiTheme="minorHAnsi" w:hAnsiTheme="minorHAnsi" w:cstheme="minorHAnsi"/>
          <w:lang w:val="en-US"/>
        </w:rPr>
      </w:pPr>
      <w:r w:rsidRPr="00BB38DF">
        <w:rPr>
          <w:rFonts w:asciiTheme="minorHAnsi" w:hAnsiTheme="minorHAnsi" w:cstheme="minorHAnsi"/>
          <w:lang w:val="en-US"/>
        </w:rPr>
        <w:t>Applications will be reviewed as they are received, and interviews will be conducted on a rolling basis until the position is filled. We thank all applicants for their interest; only those selected for an interview will be contacted</w:t>
      </w:r>
    </w:p>
    <w:p w14:paraId="3445C309" w14:textId="51FB50D0" w:rsidR="00123D9F" w:rsidRPr="00452C2F" w:rsidRDefault="00123D9F" w:rsidP="00123D9F">
      <w:pPr>
        <w:pStyle w:val="NormalWeb"/>
        <w:rPr>
          <w:rFonts w:asciiTheme="minorHAnsi" w:hAnsiTheme="minorHAnsi" w:cstheme="minorHAnsi"/>
          <w:b/>
          <w:bCs/>
        </w:rPr>
      </w:pPr>
      <w:r w:rsidRPr="00452C2F">
        <w:rPr>
          <w:rFonts w:asciiTheme="minorHAnsi" w:hAnsiTheme="minorHAnsi" w:cstheme="minorHAnsi"/>
          <w:b/>
          <w:bCs/>
        </w:rPr>
        <w:t>We encourage applications from individuals of all backgrounds and experiences who are passionate about contributing to our mission.</w:t>
      </w:r>
    </w:p>
    <w:p w14:paraId="7358035D" w14:textId="5671C806" w:rsidR="00123D9F" w:rsidRPr="00452C2F" w:rsidRDefault="00123D9F" w:rsidP="00123D9F">
      <w:pPr>
        <w:pStyle w:val="NormalWeb"/>
        <w:rPr>
          <w:rFonts w:asciiTheme="minorHAnsi" w:hAnsiTheme="minorHAnsi" w:cstheme="minorHAnsi"/>
          <w:b/>
          <w:bCs/>
        </w:rPr>
      </w:pPr>
      <w:r w:rsidRPr="00452C2F">
        <w:rPr>
          <w:rFonts w:asciiTheme="minorHAnsi" w:hAnsiTheme="minorHAnsi" w:cstheme="minorHAnsi"/>
          <w:b/>
          <w:bCs/>
        </w:rPr>
        <w:t>Applicants requiring accommodations during the recruitment process are encouraged to include details in their application or contact us</w:t>
      </w:r>
      <w:r w:rsidR="006400D8">
        <w:rPr>
          <w:rFonts w:asciiTheme="minorHAnsi" w:hAnsiTheme="minorHAnsi" w:cstheme="minorHAnsi"/>
          <w:b/>
          <w:bCs/>
        </w:rPr>
        <w:t xml:space="preserve"> directly</w:t>
      </w:r>
      <w:r w:rsidRPr="00452C2F">
        <w:rPr>
          <w:rFonts w:asciiTheme="minorHAnsi" w:hAnsiTheme="minorHAnsi" w:cstheme="minorHAnsi"/>
          <w:b/>
          <w:bCs/>
        </w:rPr>
        <w:t xml:space="preserve"> at </w:t>
      </w:r>
      <w:hyperlink r:id="rId11" w:history="1">
        <w:r w:rsidR="00E55065" w:rsidRPr="00452C2F">
          <w:rPr>
            <w:rStyle w:val="Hyperlink"/>
            <w:rFonts w:asciiTheme="minorHAnsi" w:hAnsiTheme="minorHAnsi" w:cstheme="minorHAnsi"/>
            <w:b/>
            <w:bCs/>
          </w:rPr>
          <w:t>recruitment@torontowildlifecentre.com</w:t>
        </w:r>
      </w:hyperlink>
      <w:r w:rsidRPr="00452C2F">
        <w:rPr>
          <w:rFonts w:asciiTheme="minorHAnsi" w:hAnsiTheme="minorHAnsi" w:cstheme="minorHAnsi"/>
          <w:b/>
          <w:bCs/>
        </w:rPr>
        <w:t>.</w:t>
      </w:r>
    </w:p>
    <w:p w14:paraId="1285F17C" w14:textId="77777777" w:rsidR="00123D9F" w:rsidRPr="00123D9F" w:rsidRDefault="00123D9F" w:rsidP="00452C2F">
      <w:pPr>
        <w:pStyle w:val="NormalWeb"/>
        <w:rPr>
          <w:rFonts w:asciiTheme="minorHAnsi" w:hAnsiTheme="minorHAnsi" w:cstheme="minorHAnsi"/>
        </w:rPr>
      </w:pPr>
      <w:r w:rsidRPr="00123D9F">
        <w:rPr>
          <w:rFonts w:asciiTheme="minorHAnsi" w:hAnsiTheme="minorHAnsi" w:cstheme="minorHAnsi"/>
        </w:rPr>
        <w:t xml:space="preserve">Toronto Wildlife Centre does </w:t>
      </w:r>
      <w:r w:rsidRPr="00452C2F">
        <w:rPr>
          <w:rStyle w:val="Strong"/>
          <w:rFonts w:asciiTheme="minorHAnsi" w:hAnsiTheme="minorHAnsi" w:cstheme="minorHAnsi"/>
          <w:b w:val="0"/>
          <w:bCs w:val="0"/>
        </w:rPr>
        <w:t>not</w:t>
      </w:r>
      <w:r w:rsidRPr="00123D9F">
        <w:rPr>
          <w:rFonts w:asciiTheme="minorHAnsi" w:hAnsiTheme="minorHAnsi" w:cstheme="minorHAnsi"/>
        </w:rPr>
        <w:t xml:space="preserve"> use artificial intelligence or automated tools to screen, assess, or select applicants.</w:t>
      </w:r>
    </w:p>
    <w:p w14:paraId="394E503F" w14:textId="77777777" w:rsidR="00ED0F8D" w:rsidRDefault="00123D9F" w:rsidP="00ED0F8D">
      <w:pPr>
        <w:pStyle w:val="NormalWeb"/>
        <w:spacing w:before="240" w:beforeAutospacing="0"/>
        <w:jc w:val="both"/>
        <w:rPr>
          <w:rFonts w:asciiTheme="minorHAnsi" w:hAnsiTheme="minorHAnsi" w:cstheme="minorHAnsi"/>
        </w:rPr>
      </w:pPr>
      <w:r w:rsidRPr="00123D9F">
        <w:rPr>
          <w:rFonts w:asciiTheme="minorHAnsi" w:hAnsiTheme="minorHAnsi" w:cstheme="minorHAnsi"/>
        </w:rPr>
        <w:lastRenderedPageBreak/>
        <w:t>As a registered charity, TWC pursues wage subsidy funding opportunities whenever available to support employment and organizational programming. Because eligibility requirements vary by funding program, candidates may be asked to complete a brief survey to determine eligibility. Eligibility may be considered alongside qualifications, experience, and organizational needs during the selection process.</w:t>
      </w:r>
      <w:r w:rsidR="00452C2F" w:rsidRPr="00452C2F">
        <w:rPr>
          <w:rFonts w:asciiTheme="minorHAnsi" w:hAnsiTheme="minorHAnsi" w:cstheme="minorHAnsi"/>
        </w:rPr>
        <w:t xml:space="preserve"> </w:t>
      </w:r>
    </w:p>
    <w:p w14:paraId="145BA077" w14:textId="77777777" w:rsidR="001466DB" w:rsidRDefault="00000000" w:rsidP="001466DB">
      <w:pPr>
        <w:pStyle w:val="NormalWeb"/>
        <w:spacing w:before="240" w:beforeAutospacing="0"/>
        <w:jc w:val="both"/>
        <w:rPr>
          <w:rFonts w:asciiTheme="minorHAnsi" w:hAnsiTheme="minorHAnsi" w:cstheme="minorHAnsi"/>
        </w:rPr>
      </w:pPr>
      <w:r>
        <w:rPr>
          <w:rFonts w:asciiTheme="minorHAnsi" w:hAnsiTheme="minorHAnsi" w:cstheme="minorHAnsi"/>
        </w:rPr>
        <w:pict w14:anchorId="416BA8DA">
          <v:rect id="_x0000_i1034" style="width:0;height:1.5pt" o:hralign="center" o:hrstd="t" o:hr="t" fillcolor="#a0a0a0" stroked="f"/>
        </w:pict>
      </w:r>
    </w:p>
    <w:p w14:paraId="38C24C00" w14:textId="045A397A" w:rsidR="00452C2F" w:rsidRPr="00E55065" w:rsidRDefault="00452C2F" w:rsidP="001466DB">
      <w:pPr>
        <w:pStyle w:val="NormalWeb"/>
        <w:spacing w:before="240" w:beforeAutospacing="0"/>
        <w:jc w:val="both"/>
        <w:rPr>
          <w:rFonts w:asciiTheme="minorHAnsi" w:hAnsiTheme="minorHAnsi" w:cstheme="minorHAnsi"/>
        </w:rPr>
      </w:pPr>
      <w:r w:rsidRPr="00ED0F8D">
        <w:rPr>
          <w:rFonts w:asciiTheme="minorHAnsi" w:hAnsiTheme="minorHAnsi" w:cstheme="minorHAnsi"/>
          <w:i/>
          <w:iCs/>
        </w:rPr>
        <w:t>This posting is for an existing vacancy.</w:t>
      </w:r>
      <w:r>
        <w:rPr>
          <w:rFonts w:asciiTheme="minorHAnsi" w:hAnsiTheme="minorHAnsi" w:cstheme="minorHAnsi"/>
        </w:rPr>
        <w:t xml:space="preserve"> </w:t>
      </w:r>
    </w:p>
    <w:sectPr w:rsidR="00452C2F" w:rsidRPr="00E55065" w:rsidSect="006E4BD7">
      <w:footerReference w:type="default" r:id="rId12"/>
      <w:pgSz w:w="12240" w:h="20160" w:code="5"/>
      <w:pgMar w:top="1440" w:right="1077" w:bottom="1304" w:left="107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444E6" w14:textId="77777777" w:rsidR="00FC5579" w:rsidRDefault="00FC5579" w:rsidP="00452C2F">
      <w:r>
        <w:separator/>
      </w:r>
    </w:p>
  </w:endnote>
  <w:endnote w:type="continuationSeparator" w:id="0">
    <w:p w14:paraId="3E05E074" w14:textId="77777777" w:rsidR="00FC5579" w:rsidRDefault="00FC5579" w:rsidP="00452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7F849" w14:textId="6B86943B" w:rsidR="00452C2F" w:rsidRDefault="00452C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8427D" w14:textId="77777777" w:rsidR="00FC5579" w:rsidRDefault="00FC5579" w:rsidP="00452C2F">
      <w:r>
        <w:separator/>
      </w:r>
    </w:p>
  </w:footnote>
  <w:footnote w:type="continuationSeparator" w:id="0">
    <w:p w14:paraId="4D3E3384" w14:textId="77777777" w:rsidR="00FC5579" w:rsidRDefault="00FC5579" w:rsidP="00452C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D039B"/>
    <w:multiLevelType w:val="multilevel"/>
    <w:tmpl w:val="F49E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C5306C"/>
    <w:multiLevelType w:val="multilevel"/>
    <w:tmpl w:val="BA20F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3810D2"/>
    <w:multiLevelType w:val="multilevel"/>
    <w:tmpl w:val="F32A3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886B4C"/>
    <w:multiLevelType w:val="multilevel"/>
    <w:tmpl w:val="FCEC9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1F103F"/>
    <w:multiLevelType w:val="multilevel"/>
    <w:tmpl w:val="075CB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367201"/>
    <w:multiLevelType w:val="multilevel"/>
    <w:tmpl w:val="A04C3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DC3B14"/>
    <w:multiLevelType w:val="multilevel"/>
    <w:tmpl w:val="747AF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D443FE"/>
    <w:multiLevelType w:val="hybridMultilevel"/>
    <w:tmpl w:val="45C29C08"/>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8" w15:restartNumberingAfterBreak="0">
    <w:nsid w:val="21027CF9"/>
    <w:multiLevelType w:val="multilevel"/>
    <w:tmpl w:val="66762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1406EC"/>
    <w:multiLevelType w:val="multilevel"/>
    <w:tmpl w:val="60FE7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D4BE4"/>
    <w:multiLevelType w:val="hybridMultilevel"/>
    <w:tmpl w:val="6680CB96"/>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11" w15:restartNumberingAfterBreak="0">
    <w:nsid w:val="288E7DCA"/>
    <w:multiLevelType w:val="multilevel"/>
    <w:tmpl w:val="2452B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EE12CA"/>
    <w:multiLevelType w:val="multilevel"/>
    <w:tmpl w:val="F300D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EB5A09"/>
    <w:multiLevelType w:val="multilevel"/>
    <w:tmpl w:val="94FAD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E1103F"/>
    <w:multiLevelType w:val="multilevel"/>
    <w:tmpl w:val="D2522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BF5522"/>
    <w:multiLevelType w:val="hybridMultilevel"/>
    <w:tmpl w:val="EAD6B426"/>
    <w:lvl w:ilvl="0" w:tplc="8F38D8AA">
      <w:start w:val="1"/>
      <w:numFmt w:val="decimal"/>
      <w:lvlText w:val="%1."/>
      <w:lvlJc w:val="left"/>
      <w:pPr>
        <w:ind w:left="720" w:hanging="360"/>
      </w:pPr>
      <w:rPr>
        <w:b/>
        <w:bCs/>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6" w15:restartNumberingAfterBreak="0">
    <w:nsid w:val="3B492C2C"/>
    <w:multiLevelType w:val="multilevel"/>
    <w:tmpl w:val="B1B4C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180A96"/>
    <w:multiLevelType w:val="hybridMultilevel"/>
    <w:tmpl w:val="9DECFE4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18" w15:restartNumberingAfterBreak="0">
    <w:nsid w:val="491A1B72"/>
    <w:multiLevelType w:val="hybridMultilevel"/>
    <w:tmpl w:val="577A66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FEB23F2"/>
    <w:multiLevelType w:val="hybridMultilevel"/>
    <w:tmpl w:val="7884C32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20" w15:restartNumberingAfterBreak="0">
    <w:nsid w:val="50DD645D"/>
    <w:multiLevelType w:val="multilevel"/>
    <w:tmpl w:val="3E68A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924A83"/>
    <w:multiLevelType w:val="hybridMultilevel"/>
    <w:tmpl w:val="ABE4FC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5F325CA"/>
    <w:multiLevelType w:val="multilevel"/>
    <w:tmpl w:val="DDA24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786585"/>
    <w:multiLevelType w:val="multilevel"/>
    <w:tmpl w:val="ECD0A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691D52"/>
    <w:multiLevelType w:val="hybridMultilevel"/>
    <w:tmpl w:val="EB26B546"/>
    <w:lvl w:ilvl="0" w:tplc="EEB8C38C">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1" w:tplc="7FE021E4">
      <w:numFmt w:val="bullet"/>
      <w:lvlText w:val="•"/>
      <w:lvlJc w:val="left"/>
      <w:pPr>
        <w:ind w:left="2304" w:hanging="361"/>
      </w:pPr>
      <w:rPr>
        <w:rFonts w:hint="default"/>
        <w:lang w:val="en-US" w:eastAsia="en-US" w:bidi="ar-SA"/>
      </w:rPr>
    </w:lvl>
    <w:lvl w:ilvl="2" w:tplc="AF90A3BC">
      <w:numFmt w:val="bullet"/>
      <w:lvlText w:val="•"/>
      <w:lvlJc w:val="left"/>
      <w:pPr>
        <w:ind w:left="3168" w:hanging="361"/>
      </w:pPr>
      <w:rPr>
        <w:rFonts w:hint="default"/>
        <w:lang w:val="en-US" w:eastAsia="en-US" w:bidi="ar-SA"/>
      </w:rPr>
    </w:lvl>
    <w:lvl w:ilvl="3" w:tplc="DB0C1DA2">
      <w:numFmt w:val="bullet"/>
      <w:lvlText w:val="•"/>
      <w:lvlJc w:val="left"/>
      <w:pPr>
        <w:ind w:left="4032" w:hanging="361"/>
      </w:pPr>
      <w:rPr>
        <w:rFonts w:hint="default"/>
        <w:lang w:val="en-US" w:eastAsia="en-US" w:bidi="ar-SA"/>
      </w:rPr>
    </w:lvl>
    <w:lvl w:ilvl="4" w:tplc="2640AAFE">
      <w:numFmt w:val="bullet"/>
      <w:lvlText w:val="•"/>
      <w:lvlJc w:val="left"/>
      <w:pPr>
        <w:ind w:left="4896" w:hanging="361"/>
      </w:pPr>
      <w:rPr>
        <w:rFonts w:hint="default"/>
        <w:lang w:val="en-US" w:eastAsia="en-US" w:bidi="ar-SA"/>
      </w:rPr>
    </w:lvl>
    <w:lvl w:ilvl="5" w:tplc="54CEEB78">
      <w:numFmt w:val="bullet"/>
      <w:lvlText w:val="•"/>
      <w:lvlJc w:val="left"/>
      <w:pPr>
        <w:ind w:left="5760" w:hanging="361"/>
      </w:pPr>
      <w:rPr>
        <w:rFonts w:hint="default"/>
        <w:lang w:val="en-US" w:eastAsia="en-US" w:bidi="ar-SA"/>
      </w:rPr>
    </w:lvl>
    <w:lvl w:ilvl="6" w:tplc="E49E38CC">
      <w:numFmt w:val="bullet"/>
      <w:lvlText w:val="•"/>
      <w:lvlJc w:val="left"/>
      <w:pPr>
        <w:ind w:left="6624" w:hanging="361"/>
      </w:pPr>
      <w:rPr>
        <w:rFonts w:hint="default"/>
        <w:lang w:val="en-US" w:eastAsia="en-US" w:bidi="ar-SA"/>
      </w:rPr>
    </w:lvl>
    <w:lvl w:ilvl="7" w:tplc="4B649198">
      <w:numFmt w:val="bullet"/>
      <w:lvlText w:val="•"/>
      <w:lvlJc w:val="left"/>
      <w:pPr>
        <w:ind w:left="7488" w:hanging="361"/>
      </w:pPr>
      <w:rPr>
        <w:rFonts w:hint="default"/>
        <w:lang w:val="en-US" w:eastAsia="en-US" w:bidi="ar-SA"/>
      </w:rPr>
    </w:lvl>
    <w:lvl w:ilvl="8" w:tplc="E8B29714">
      <w:numFmt w:val="bullet"/>
      <w:lvlText w:val="•"/>
      <w:lvlJc w:val="left"/>
      <w:pPr>
        <w:ind w:left="8352" w:hanging="361"/>
      </w:pPr>
      <w:rPr>
        <w:rFonts w:hint="default"/>
        <w:lang w:val="en-US" w:eastAsia="en-US" w:bidi="ar-SA"/>
      </w:rPr>
    </w:lvl>
  </w:abstractNum>
  <w:abstractNum w:abstractNumId="25" w15:restartNumberingAfterBreak="0">
    <w:nsid w:val="6A087B8F"/>
    <w:multiLevelType w:val="multilevel"/>
    <w:tmpl w:val="D1C87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AB53E5"/>
    <w:multiLevelType w:val="multilevel"/>
    <w:tmpl w:val="92007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027966"/>
    <w:multiLevelType w:val="multilevel"/>
    <w:tmpl w:val="3CECA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B26D73"/>
    <w:multiLevelType w:val="multilevel"/>
    <w:tmpl w:val="58D41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D43CEC"/>
    <w:multiLevelType w:val="hybridMultilevel"/>
    <w:tmpl w:val="AE382A2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0" w15:restartNumberingAfterBreak="0">
    <w:nsid w:val="795C0B98"/>
    <w:multiLevelType w:val="multilevel"/>
    <w:tmpl w:val="EB2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9943FC"/>
    <w:multiLevelType w:val="multilevel"/>
    <w:tmpl w:val="9F806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881701"/>
    <w:multiLevelType w:val="hybridMultilevel"/>
    <w:tmpl w:val="74D2317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33" w15:restartNumberingAfterBreak="0">
    <w:nsid w:val="7E4C7EDD"/>
    <w:multiLevelType w:val="hybridMultilevel"/>
    <w:tmpl w:val="4BE299D4"/>
    <w:lvl w:ilvl="0" w:tplc="0428F5B6">
      <w:numFmt w:val="bullet"/>
      <w:lvlText w:val="●"/>
      <w:lvlJc w:val="left"/>
      <w:pPr>
        <w:ind w:left="1441" w:hanging="361"/>
      </w:pPr>
      <w:rPr>
        <w:rFonts w:ascii="Arial" w:eastAsia="Arial" w:hAnsi="Arial" w:cs="Arial" w:hint="default"/>
        <w:b w:val="0"/>
        <w:bCs w:val="0"/>
        <w:i w:val="0"/>
        <w:iCs w:val="0"/>
        <w:spacing w:val="0"/>
        <w:w w:val="100"/>
        <w:sz w:val="22"/>
        <w:szCs w:val="22"/>
        <w:lang w:val="en-US" w:eastAsia="en-US" w:bidi="ar-SA"/>
      </w:rPr>
    </w:lvl>
    <w:lvl w:ilvl="1" w:tplc="E098CD22">
      <w:numFmt w:val="bullet"/>
      <w:lvlText w:val="•"/>
      <w:lvlJc w:val="left"/>
      <w:pPr>
        <w:ind w:left="2304" w:hanging="361"/>
      </w:pPr>
      <w:rPr>
        <w:rFonts w:hint="default"/>
        <w:lang w:val="en-US" w:eastAsia="en-US" w:bidi="ar-SA"/>
      </w:rPr>
    </w:lvl>
    <w:lvl w:ilvl="2" w:tplc="0CAC8776">
      <w:numFmt w:val="bullet"/>
      <w:lvlText w:val="•"/>
      <w:lvlJc w:val="left"/>
      <w:pPr>
        <w:ind w:left="3168" w:hanging="361"/>
      </w:pPr>
      <w:rPr>
        <w:rFonts w:hint="default"/>
        <w:lang w:val="en-US" w:eastAsia="en-US" w:bidi="ar-SA"/>
      </w:rPr>
    </w:lvl>
    <w:lvl w:ilvl="3" w:tplc="28BAC330">
      <w:numFmt w:val="bullet"/>
      <w:lvlText w:val="•"/>
      <w:lvlJc w:val="left"/>
      <w:pPr>
        <w:ind w:left="4032" w:hanging="361"/>
      </w:pPr>
      <w:rPr>
        <w:rFonts w:hint="default"/>
        <w:lang w:val="en-US" w:eastAsia="en-US" w:bidi="ar-SA"/>
      </w:rPr>
    </w:lvl>
    <w:lvl w:ilvl="4" w:tplc="BE1A8C14">
      <w:numFmt w:val="bullet"/>
      <w:lvlText w:val="•"/>
      <w:lvlJc w:val="left"/>
      <w:pPr>
        <w:ind w:left="4896" w:hanging="361"/>
      </w:pPr>
      <w:rPr>
        <w:rFonts w:hint="default"/>
        <w:lang w:val="en-US" w:eastAsia="en-US" w:bidi="ar-SA"/>
      </w:rPr>
    </w:lvl>
    <w:lvl w:ilvl="5" w:tplc="6ABAC248">
      <w:numFmt w:val="bullet"/>
      <w:lvlText w:val="•"/>
      <w:lvlJc w:val="left"/>
      <w:pPr>
        <w:ind w:left="5760" w:hanging="361"/>
      </w:pPr>
      <w:rPr>
        <w:rFonts w:hint="default"/>
        <w:lang w:val="en-US" w:eastAsia="en-US" w:bidi="ar-SA"/>
      </w:rPr>
    </w:lvl>
    <w:lvl w:ilvl="6" w:tplc="EB027182">
      <w:numFmt w:val="bullet"/>
      <w:lvlText w:val="•"/>
      <w:lvlJc w:val="left"/>
      <w:pPr>
        <w:ind w:left="6624" w:hanging="361"/>
      </w:pPr>
      <w:rPr>
        <w:rFonts w:hint="default"/>
        <w:lang w:val="en-US" w:eastAsia="en-US" w:bidi="ar-SA"/>
      </w:rPr>
    </w:lvl>
    <w:lvl w:ilvl="7" w:tplc="234ED224">
      <w:numFmt w:val="bullet"/>
      <w:lvlText w:val="•"/>
      <w:lvlJc w:val="left"/>
      <w:pPr>
        <w:ind w:left="7488" w:hanging="361"/>
      </w:pPr>
      <w:rPr>
        <w:rFonts w:hint="default"/>
        <w:lang w:val="en-US" w:eastAsia="en-US" w:bidi="ar-SA"/>
      </w:rPr>
    </w:lvl>
    <w:lvl w:ilvl="8" w:tplc="2D1E5EF2">
      <w:numFmt w:val="bullet"/>
      <w:lvlText w:val="•"/>
      <w:lvlJc w:val="left"/>
      <w:pPr>
        <w:ind w:left="8352" w:hanging="361"/>
      </w:pPr>
      <w:rPr>
        <w:rFonts w:hint="default"/>
        <w:lang w:val="en-US" w:eastAsia="en-US" w:bidi="ar-SA"/>
      </w:rPr>
    </w:lvl>
  </w:abstractNum>
  <w:num w:numId="1" w16cid:durableId="1669555578">
    <w:abstractNumId w:val="24"/>
  </w:num>
  <w:num w:numId="2" w16cid:durableId="514542970">
    <w:abstractNumId w:val="33"/>
  </w:num>
  <w:num w:numId="3" w16cid:durableId="2030066191">
    <w:abstractNumId w:val="27"/>
  </w:num>
  <w:num w:numId="4" w16cid:durableId="904682315">
    <w:abstractNumId w:val="12"/>
  </w:num>
  <w:num w:numId="5" w16cid:durableId="1992325239">
    <w:abstractNumId w:val="0"/>
  </w:num>
  <w:num w:numId="6" w16cid:durableId="905526552">
    <w:abstractNumId w:val="20"/>
  </w:num>
  <w:num w:numId="7" w16cid:durableId="2051342718">
    <w:abstractNumId w:val="28"/>
  </w:num>
  <w:num w:numId="8" w16cid:durableId="2015692320">
    <w:abstractNumId w:val="23"/>
  </w:num>
  <w:num w:numId="9" w16cid:durableId="262148206">
    <w:abstractNumId w:val="8"/>
  </w:num>
  <w:num w:numId="10" w16cid:durableId="340014757">
    <w:abstractNumId w:val="1"/>
  </w:num>
  <w:num w:numId="11" w16cid:durableId="1465468537">
    <w:abstractNumId w:val="9"/>
  </w:num>
  <w:num w:numId="12" w16cid:durableId="918098967">
    <w:abstractNumId w:val="22"/>
  </w:num>
  <w:num w:numId="13" w16cid:durableId="1233391680">
    <w:abstractNumId w:val="31"/>
  </w:num>
  <w:num w:numId="14" w16cid:durableId="1000738790">
    <w:abstractNumId w:val="6"/>
  </w:num>
  <w:num w:numId="15" w16cid:durableId="1538346947">
    <w:abstractNumId w:val="11"/>
  </w:num>
  <w:num w:numId="16" w16cid:durableId="1492676368">
    <w:abstractNumId w:val="2"/>
  </w:num>
  <w:num w:numId="17" w16cid:durableId="854076740">
    <w:abstractNumId w:val="30"/>
  </w:num>
  <w:num w:numId="18" w16cid:durableId="1779988088">
    <w:abstractNumId w:val="16"/>
  </w:num>
  <w:num w:numId="19" w16cid:durableId="1197432100">
    <w:abstractNumId w:val="13"/>
  </w:num>
  <w:num w:numId="20" w16cid:durableId="1515877164">
    <w:abstractNumId w:val="26"/>
  </w:num>
  <w:num w:numId="21" w16cid:durableId="1758743804">
    <w:abstractNumId w:val="14"/>
  </w:num>
  <w:num w:numId="22" w16cid:durableId="2091730810">
    <w:abstractNumId w:val="5"/>
  </w:num>
  <w:num w:numId="23" w16cid:durableId="1422066978">
    <w:abstractNumId w:val="25"/>
  </w:num>
  <w:num w:numId="24" w16cid:durableId="2130316652">
    <w:abstractNumId w:val="3"/>
  </w:num>
  <w:num w:numId="25" w16cid:durableId="1008600798">
    <w:abstractNumId w:val="4"/>
  </w:num>
  <w:num w:numId="26" w16cid:durableId="494417955">
    <w:abstractNumId w:val="18"/>
  </w:num>
  <w:num w:numId="27" w16cid:durableId="2020649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55804227">
    <w:abstractNumId w:val="10"/>
    <w:lvlOverride w:ilvl="0"/>
    <w:lvlOverride w:ilvl="1"/>
    <w:lvlOverride w:ilvl="2"/>
    <w:lvlOverride w:ilvl="3"/>
    <w:lvlOverride w:ilvl="4"/>
    <w:lvlOverride w:ilvl="5"/>
    <w:lvlOverride w:ilvl="6"/>
    <w:lvlOverride w:ilvl="7"/>
    <w:lvlOverride w:ilvl="8"/>
  </w:num>
  <w:num w:numId="29" w16cid:durableId="551313774">
    <w:abstractNumId w:val="17"/>
    <w:lvlOverride w:ilvl="0"/>
    <w:lvlOverride w:ilvl="1"/>
    <w:lvlOverride w:ilvl="2"/>
    <w:lvlOverride w:ilvl="3"/>
    <w:lvlOverride w:ilvl="4"/>
    <w:lvlOverride w:ilvl="5"/>
    <w:lvlOverride w:ilvl="6"/>
    <w:lvlOverride w:ilvl="7"/>
    <w:lvlOverride w:ilvl="8"/>
  </w:num>
  <w:num w:numId="30" w16cid:durableId="67919636">
    <w:abstractNumId w:val="7"/>
    <w:lvlOverride w:ilvl="0"/>
    <w:lvlOverride w:ilvl="1"/>
    <w:lvlOverride w:ilvl="2"/>
    <w:lvlOverride w:ilvl="3"/>
    <w:lvlOverride w:ilvl="4"/>
    <w:lvlOverride w:ilvl="5"/>
    <w:lvlOverride w:ilvl="6"/>
    <w:lvlOverride w:ilvl="7"/>
    <w:lvlOverride w:ilvl="8"/>
  </w:num>
  <w:num w:numId="31" w16cid:durableId="629827374">
    <w:abstractNumId w:val="32"/>
    <w:lvlOverride w:ilvl="0"/>
    <w:lvlOverride w:ilvl="1"/>
    <w:lvlOverride w:ilvl="2"/>
    <w:lvlOverride w:ilvl="3"/>
    <w:lvlOverride w:ilvl="4"/>
    <w:lvlOverride w:ilvl="5"/>
    <w:lvlOverride w:ilvl="6"/>
    <w:lvlOverride w:ilvl="7"/>
    <w:lvlOverride w:ilvl="8"/>
  </w:num>
  <w:num w:numId="32" w16cid:durableId="727262196">
    <w:abstractNumId w:val="29"/>
    <w:lvlOverride w:ilvl="0"/>
    <w:lvlOverride w:ilvl="1"/>
    <w:lvlOverride w:ilvl="2"/>
    <w:lvlOverride w:ilvl="3"/>
    <w:lvlOverride w:ilvl="4"/>
    <w:lvlOverride w:ilvl="5"/>
    <w:lvlOverride w:ilvl="6"/>
    <w:lvlOverride w:ilvl="7"/>
    <w:lvlOverride w:ilvl="8"/>
  </w:num>
  <w:num w:numId="33" w16cid:durableId="903223329">
    <w:abstractNumId w:val="19"/>
    <w:lvlOverride w:ilvl="0"/>
    <w:lvlOverride w:ilvl="1"/>
    <w:lvlOverride w:ilvl="2"/>
    <w:lvlOverride w:ilvl="3"/>
    <w:lvlOverride w:ilvl="4"/>
    <w:lvlOverride w:ilvl="5"/>
    <w:lvlOverride w:ilvl="6"/>
    <w:lvlOverride w:ilvl="7"/>
    <w:lvlOverride w:ilvl="8"/>
  </w:num>
  <w:num w:numId="34" w16cid:durableId="1082487452">
    <w:abstractNumId w:val="7"/>
  </w:num>
  <w:num w:numId="35" w16cid:durableId="234705115">
    <w:abstractNumId w:val="15"/>
  </w:num>
  <w:num w:numId="36" w16cid:durableId="21682046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54150"/>
    <w:rsid w:val="00082B77"/>
    <w:rsid w:val="00084895"/>
    <w:rsid w:val="00096D29"/>
    <w:rsid w:val="00123D9F"/>
    <w:rsid w:val="001466DB"/>
    <w:rsid w:val="002061FC"/>
    <w:rsid w:val="00452C2F"/>
    <w:rsid w:val="004606A9"/>
    <w:rsid w:val="004949FE"/>
    <w:rsid w:val="00625136"/>
    <w:rsid w:val="006400D8"/>
    <w:rsid w:val="006E4BD7"/>
    <w:rsid w:val="00711493"/>
    <w:rsid w:val="0071171A"/>
    <w:rsid w:val="00735EF4"/>
    <w:rsid w:val="008F2AE4"/>
    <w:rsid w:val="009004EA"/>
    <w:rsid w:val="009B39AF"/>
    <w:rsid w:val="009F7130"/>
    <w:rsid w:val="00B80C0B"/>
    <w:rsid w:val="00BB1703"/>
    <w:rsid w:val="00BB38DF"/>
    <w:rsid w:val="00D54150"/>
    <w:rsid w:val="00E44B25"/>
    <w:rsid w:val="00E55065"/>
    <w:rsid w:val="00ED0F8D"/>
    <w:rsid w:val="00F93990"/>
    <w:rsid w:val="00FC557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3A0F4"/>
  <w15:docId w15:val="{3CD03F9A-FFE8-46D9-BE2E-C0E08E31B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720"/>
      <w:outlineLvl w:val="0"/>
    </w:pPr>
    <w:rPr>
      <w:b/>
      <w:bCs/>
      <w:sz w:val="32"/>
      <w:szCs w:val="32"/>
    </w:rPr>
  </w:style>
  <w:style w:type="paragraph" w:styleId="Heading2">
    <w:name w:val="heading 2"/>
    <w:basedOn w:val="Normal"/>
    <w:uiPriority w:val="9"/>
    <w:unhideWhenUsed/>
    <w:qFormat/>
    <w:pPr>
      <w:ind w:left="720"/>
      <w:outlineLvl w:val="1"/>
    </w:pPr>
    <w:rPr>
      <w:b/>
      <w:bCs/>
      <w:sz w:val="28"/>
      <w:szCs w:val="28"/>
    </w:rPr>
  </w:style>
  <w:style w:type="paragraph" w:styleId="Heading3">
    <w:name w:val="heading 3"/>
    <w:basedOn w:val="Normal"/>
    <w:uiPriority w:val="9"/>
    <w:unhideWhenUsed/>
    <w:qFormat/>
    <w:pPr>
      <w:spacing w:before="245"/>
      <w:ind w:left="719" w:right="272"/>
      <w:outlineLvl w:val="2"/>
    </w:pPr>
    <w:rPr>
      <w:sz w:val="24"/>
      <w:szCs w:val="24"/>
    </w:rPr>
  </w:style>
  <w:style w:type="paragraph" w:styleId="Heading4">
    <w:name w:val="heading 4"/>
    <w:basedOn w:val="Normal"/>
    <w:uiPriority w:val="9"/>
    <w:unhideWhenUsed/>
    <w:qFormat/>
    <w:pPr>
      <w:ind w:left="720"/>
      <w:outlineLvl w:val="3"/>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60"/>
    </w:pPr>
  </w:style>
  <w:style w:type="paragraph" w:styleId="ListParagraph">
    <w:name w:val="List Paragraph"/>
    <w:basedOn w:val="Normal"/>
    <w:uiPriority w:val="1"/>
    <w:qFormat/>
    <w:pPr>
      <w:ind w:left="1440" w:hanging="360"/>
    </w:pPr>
  </w:style>
  <w:style w:type="paragraph" w:customStyle="1" w:styleId="TableParagraph">
    <w:name w:val="Table Paragraph"/>
    <w:basedOn w:val="Normal"/>
    <w:uiPriority w:val="1"/>
    <w:qFormat/>
  </w:style>
  <w:style w:type="paragraph" w:styleId="NormalWeb">
    <w:name w:val="Normal (Web)"/>
    <w:basedOn w:val="Normal"/>
    <w:uiPriority w:val="99"/>
    <w:unhideWhenUsed/>
    <w:rsid w:val="004949FE"/>
    <w:pPr>
      <w:widowControl/>
      <w:autoSpaceDE/>
      <w:autoSpaceDN/>
      <w:spacing w:before="100" w:beforeAutospacing="1" w:after="100" w:afterAutospacing="1"/>
    </w:pPr>
    <w:rPr>
      <w:rFonts w:ascii="Times New Roman" w:eastAsia="Times New Roman" w:hAnsi="Times New Roman" w:cs="Times New Roman"/>
      <w:sz w:val="24"/>
      <w:szCs w:val="24"/>
      <w:lang w:val="en-CA" w:eastAsia="en-CA"/>
    </w:rPr>
  </w:style>
  <w:style w:type="character" w:styleId="Strong">
    <w:name w:val="Strong"/>
    <w:basedOn w:val="DefaultParagraphFont"/>
    <w:uiPriority w:val="22"/>
    <w:qFormat/>
    <w:rsid w:val="004949FE"/>
    <w:rPr>
      <w:b/>
      <w:bCs/>
    </w:rPr>
  </w:style>
  <w:style w:type="character" w:styleId="Emphasis">
    <w:name w:val="Emphasis"/>
    <w:basedOn w:val="DefaultParagraphFont"/>
    <w:uiPriority w:val="20"/>
    <w:qFormat/>
    <w:rsid w:val="004949FE"/>
    <w:rPr>
      <w:i/>
      <w:iCs/>
    </w:rPr>
  </w:style>
  <w:style w:type="character" w:styleId="Hyperlink">
    <w:name w:val="Hyperlink"/>
    <w:basedOn w:val="DefaultParagraphFont"/>
    <w:uiPriority w:val="99"/>
    <w:unhideWhenUsed/>
    <w:rsid w:val="004949FE"/>
    <w:rPr>
      <w:color w:val="0000FF"/>
      <w:u w:val="single"/>
    </w:rPr>
  </w:style>
  <w:style w:type="character" w:styleId="UnresolvedMention">
    <w:name w:val="Unresolved Mention"/>
    <w:basedOn w:val="DefaultParagraphFont"/>
    <w:uiPriority w:val="99"/>
    <w:semiHidden/>
    <w:unhideWhenUsed/>
    <w:rsid w:val="004949FE"/>
    <w:rPr>
      <w:color w:val="605E5C"/>
      <w:shd w:val="clear" w:color="auto" w:fill="E1DFDD"/>
    </w:rPr>
  </w:style>
  <w:style w:type="paragraph" w:styleId="Header">
    <w:name w:val="header"/>
    <w:basedOn w:val="Normal"/>
    <w:link w:val="HeaderChar"/>
    <w:uiPriority w:val="99"/>
    <w:unhideWhenUsed/>
    <w:rsid w:val="00452C2F"/>
    <w:pPr>
      <w:tabs>
        <w:tab w:val="center" w:pos="4680"/>
        <w:tab w:val="right" w:pos="9360"/>
      </w:tabs>
    </w:pPr>
  </w:style>
  <w:style w:type="character" w:customStyle="1" w:styleId="HeaderChar">
    <w:name w:val="Header Char"/>
    <w:basedOn w:val="DefaultParagraphFont"/>
    <w:link w:val="Header"/>
    <w:uiPriority w:val="99"/>
    <w:rsid w:val="00452C2F"/>
    <w:rPr>
      <w:rFonts w:ascii="Calibri" w:eastAsia="Calibri" w:hAnsi="Calibri" w:cs="Calibri"/>
    </w:rPr>
  </w:style>
  <w:style w:type="paragraph" w:styleId="Footer">
    <w:name w:val="footer"/>
    <w:basedOn w:val="Normal"/>
    <w:link w:val="FooterChar"/>
    <w:uiPriority w:val="99"/>
    <w:unhideWhenUsed/>
    <w:rsid w:val="00452C2F"/>
    <w:pPr>
      <w:tabs>
        <w:tab w:val="center" w:pos="4680"/>
        <w:tab w:val="right" w:pos="9360"/>
      </w:tabs>
    </w:pPr>
  </w:style>
  <w:style w:type="character" w:customStyle="1" w:styleId="FooterChar">
    <w:name w:val="Footer Char"/>
    <w:basedOn w:val="DefaultParagraphFont"/>
    <w:link w:val="Footer"/>
    <w:uiPriority w:val="99"/>
    <w:rsid w:val="00452C2F"/>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torontowildlifecentre.com" TargetMode="External"/><Relationship Id="rId5" Type="http://schemas.openxmlformats.org/officeDocument/2006/relationships/webSettings" Target="webSettings.xml"/><Relationship Id="rId10" Type="http://schemas.openxmlformats.org/officeDocument/2006/relationships/hyperlink" Target="mailto:recruitment@torontowildlifecentre.com" TargetMode="External"/><Relationship Id="rId4" Type="http://schemas.openxmlformats.org/officeDocument/2006/relationships/settings" Target="settings.xml"/><Relationship Id="rId9" Type="http://schemas.openxmlformats.org/officeDocument/2006/relationships/hyperlink" Target="http://www.torontowildlifecentre.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1E593-5F6F-4671-A8D2-1477275F6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Administrative Assistant  - TWC Internal Job Posting 2026</vt:lpstr>
    </vt:vector>
  </TitlesOfParts>
  <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Administrative Assistant  - TWC Internal Job Posting 2026</dc:title>
  <cp:lastModifiedBy>Natasha Sharp</cp:lastModifiedBy>
  <cp:revision>2</cp:revision>
  <cp:lastPrinted>2026-08-10T21:36:00Z</cp:lastPrinted>
  <dcterms:created xsi:type="dcterms:W3CDTF">2026-10-19T19:14:00Z</dcterms:created>
  <dcterms:modified xsi:type="dcterms:W3CDTF">2026-10-19T19:14:00Z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2026-03-11T00:00:00Z</vt:filetime>
  </property>
  <property fmtid="{D5CDD505-2E9C-101B-9397-08002B2CF9AE}" pid="3" name="Creator">
    <vt:lpwstr>Acrobat PDFMaker 25 for Word</vt:lpwstr>
  </property>
  <property fmtid="{D5CDD505-2E9C-101B-9397-08002B2CF9AE}" pid="4" name="LastSaved">
    <vt:filetime>2026-07-29T00:00:00Z</vt:filetime>
  </property>
  <property fmtid="{D5CDD505-2E9C-101B-9397-08002B2CF9AE}" pid="5" name="Producer">
    <vt:lpwstr>Adobe PDF Library 25.1.192</vt:lpwstr>
  </property>
  <property fmtid="{D5CDD505-2E9C-101B-9397-08002B2CF9AE}" pid="6" name="SourceModified">
    <vt:lpwstr>D:20260312000702</vt:lpwstr>
  </property>
</Properties>
</file>